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D9" w:rsidRDefault="002B05D9" w:rsidP="002B0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бюджетное дошкольн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образовательное учреждение №</w:t>
      </w:r>
      <w:r w:rsidRPr="005E7F80">
        <w:rPr>
          <w:rFonts w:ascii="Times New Roman" w:hAnsi="Times New Roman" w:cs="Times New Roman"/>
          <w:sz w:val="28"/>
          <w:szCs w:val="28"/>
          <w:shd w:val="clear" w:color="auto" w:fill="FFFFFF"/>
        </w:rPr>
        <w:t>190 "Детский сад общеразвивающего вида с приоритетным осуществлением деятельности по познавательно-речевому направлению развития воспитанников"</w:t>
      </w:r>
    </w:p>
    <w:p w:rsidR="002B05D9" w:rsidRDefault="002B05D9" w:rsidP="002B05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ECB" w:rsidRDefault="00024ECB" w:rsidP="00024ECB">
      <w:pPr>
        <w:pStyle w:val="a3"/>
        <w:spacing w:line="288" w:lineRule="atLeast"/>
        <w:rPr>
          <w:color w:val="000000"/>
          <w:sz w:val="27"/>
          <w:szCs w:val="27"/>
        </w:rPr>
      </w:pPr>
    </w:p>
    <w:p w:rsidR="002B05D9" w:rsidRDefault="002B05D9" w:rsidP="00024ECB">
      <w:pPr>
        <w:pStyle w:val="a3"/>
        <w:spacing w:line="288" w:lineRule="atLeast"/>
        <w:rPr>
          <w:color w:val="000000"/>
          <w:sz w:val="27"/>
          <w:szCs w:val="27"/>
        </w:rPr>
      </w:pPr>
    </w:p>
    <w:p w:rsidR="002B05D9" w:rsidRDefault="002B05D9" w:rsidP="00024ECB">
      <w:pPr>
        <w:pStyle w:val="a3"/>
        <w:spacing w:line="288" w:lineRule="atLeast"/>
        <w:rPr>
          <w:color w:val="000000"/>
          <w:sz w:val="27"/>
          <w:szCs w:val="27"/>
        </w:rPr>
      </w:pPr>
    </w:p>
    <w:p w:rsidR="002B05D9" w:rsidRDefault="002B05D9" w:rsidP="00024ECB">
      <w:pPr>
        <w:pStyle w:val="a3"/>
        <w:spacing w:line="288" w:lineRule="atLeast"/>
        <w:rPr>
          <w:color w:val="000000"/>
          <w:sz w:val="27"/>
          <w:szCs w:val="27"/>
        </w:rPr>
      </w:pPr>
    </w:p>
    <w:p w:rsidR="002B05D9" w:rsidRDefault="002B05D9" w:rsidP="00024ECB">
      <w:pPr>
        <w:pStyle w:val="a3"/>
        <w:spacing w:line="288" w:lineRule="atLeast"/>
        <w:rPr>
          <w:color w:val="000000"/>
          <w:sz w:val="27"/>
          <w:szCs w:val="27"/>
        </w:rPr>
      </w:pPr>
    </w:p>
    <w:p w:rsidR="002B05D9" w:rsidRDefault="00156627" w:rsidP="00156627">
      <w:pPr>
        <w:pStyle w:val="a3"/>
        <w:spacing w:line="28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МЕЖДУНАРОДНАЯ КОНФЕРЕНЦИЯ</w:t>
      </w:r>
    </w:p>
    <w:p w:rsidR="002B05D9" w:rsidRDefault="002B05D9" w:rsidP="002B05D9">
      <w:pPr>
        <w:pStyle w:val="a3"/>
        <w:spacing w:line="288" w:lineRule="atLeast"/>
        <w:jc w:val="center"/>
        <w:rPr>
          <w:b/>
          <w:sz w:val="28"/>
          <w:szCs w:val="28"/>
        </w:rPr>
      </w:pPr>
      <w:r w:rsidRPr="002B05D9">
        <w:rPr>
          <w:b/>
          <w:color w:val="000000"/>
          <w:sz w:val="27"/>
          <w:szCs w:val="27"/>
        </w:rPr>
        <w:t xml:space="preserve"> </w:t>
      </w:r>
      <w:r w:rsidRPr="002B05D9">
        <w:rPr>
          <w:b/>
          <w:sz w:val="28"/>
          <w:szCs w:val="28"/>
        </w:rPr>
        <w:t>«</w:t>
      </w:r>
      <w:r w:rsidRPr="002B05D9">
        <w:rPr>
          <w:b/>
          <w:sz w:val="28"/>
          <w:szCs w:val="28"/>
          <w:shd w:val="clear" w:color="auto" w:fill="FFFFFF"/>
        </w:rPr>
        <w:t>Приобщение детей к истокам русской народной культуры</w:t>
      </w:r>
      <w:r w:rsidRPr="002B05D9">
        <w:rPr>
          <w:b/>
          <w:sz w:val="28"/>
          <w:szCs w:val="28"/>
        </w:rPr>
        <w:t>»</w:t>
      </w:r>
    </w:p>
    <w:p w:rsidR="00156627" w:rsidRPr="002B05D9" w:rsidRDefault="00156627" w:rsidP="002B05D9">
      <w:pPr>
        <w:pStyle w:val="a3"/>
        <w:spacing w:line="288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26310" cy="2971800"/>
            <wp:effectExtent l="19050" t="0" r="2540" b="0"/>
            <wp:docPr id="1" name="Рисунок 1" descr="http://festival.1september.ru/articles/52211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2117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D9" w:rsidRDefault="002B05D9" w:rsidP="00156627">
      <w:pPr>
        <w:pStyle w:val="a3"/>
        <w:spacing w:line="28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Работу выполнил: воспитатель средней группы</w:t>
      </w:r>
    </w:p>
    <w:p w:rsidR="002B05D9" w:rsidRDefault="002B05D9" w:rsidP="00156627">
      <w:pPr>
        <w:pStyle w:val="a3"/>
        <w:spacing w:line="288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Лихачева Наталья Сергеевна</w:t>
      </w:r>
    </w:p>
    <w:p w:rsidR="002B05D9" w:rsidRDefault="002B05D9" w:rsidP="002B05D9">
      <w:pPr>
        <w:pStyle w:val="a3"/>
        <w:spacing w:line="288" w:lineRule="atLeast"/>
        <w:jc w:val="right"/>
        <w:rPr>
          <w:color w:val="000000"/>
          <w:sz w:val="27"/>
          <w:szCs w:val="27"/>
        </w:rPr>
      </w:pPr>
    </w:p>
    <w:p w:rsidR="002B05D9" w:rsidRDefault="002B05D9" w:rsidP="002B05D9">
      <w:pPr>
        <w:pStyle w:val="a3"/>
        <w:spacing w:line="288" w:lineRule="atLeast"/>
        <w:jc w:val="right"/>
        <w:rPr>
          <w:color w:val="000000"/>
          <w:sz w:val="27"/>
          <w:szCs w:val="27"/>
        </w:rPr>
      </w:pPr>
    </w:p>
    <w:p w:rsidR="002B05D9" w:rsidRDefault="002B05D9" w:rsidP="002B05D9">
      <w:pPr>
        <w:pStyle w:val="a3"/>
        <w:spacing w:line="288" w:lineRule="atLeast"/>
        <w:jc w:val="right"/>
        <w:rPr>
          <w:color w:val="000000"/>
          <w:sz w:val="27"/>
          <w:szCs w:val="27"/>
        </w:rPr>
      </w:pPr>
    </w:p>
    <w:p w:rsidR="002B05D9" w:rsidRPr="002B05D9" w:rsidRDefault="002B05D9" w:rsidP="002B05D9">
      <w:pPr>
        <w:pStyle w:val="a3"/>
        <w:spacing w:line="288" w:lineRule="atLeast"/>
        <w:jc w:val="center"/>
        <w:rPr>
          <w:b/>
          <w:color w:val="000000"/>
          <w:sz w:val="27"/>
          <w:szCs w:val="27"/>
        </w:rPr>
      </w:pPr>
      <w:r w:rsidRPr="002B05D9">
        <w:rPr>
          <w:b/>
          <w:color w:val="000000"/>
          <w:sz w:val="27"/>
          <w:szCs w:val="27"/>
        </w:rPr>
        <w:t>Кемерово 2016</w:t>
      </w:r>
    </w:p>
    <w:p w:rsidR="002B05D9" w:rsidRPr="002B05D9" w:rsidRDefault="002B05D9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b/>
          <w:sz w:val="28"/>
          <w:szCs w:val="28"/>
          <w:shd w:val="clear" w:color="auto" w:fill="FFFFFF"/>
        </w:rPr>
        <w:lastRenderedPageBreak/>
        <w:t>Приобщение детей к истокам русской народной культуры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Проблема по приобщению детей к истокам русской народной культуры является одной из наиболее актуальных в связи с тем, что велико значение по формированию традиций русского народа, народной культуры, обычаев.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Мы живем в интересное и сложное время, когда на многое начинаем смотреть по-иному, многое заново открываем и переоцениваем.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 первую очередь это относится к нашему прошлому, которое мы, оказывается, знаем очень поверхностно.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Что заботило, радовало и тревожило русских людей, чем они занимались, как трудились, о чем мечтали, рассказывали и пели, что передавали своим детям и внукам? Ответить на эти вопросы сегодня - значит восстановить связь времен, вернуть утерянные ценности.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Для этого мы обратились к истокам русской народной культуры и, в первую очередь фольклору. Ведь содержание фольклора отражает жизнь народа, его опыт, просеянный через сито веков, духовный мир русского человека, его мысли, чувства, переживания.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Актуальность этой проблемы выражается также в необходимости нашего общества противостоять негативным явлениям социальной среды, в которой формируется подрастающее поколение.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 </w:t>
      </w:r>
      <w:r w:rsidRPr="002B05D9">
        <w:rPr>
          <w:b/>
          <w:bCs/>
          <w:i/>
          <w:iCs/>
          <w:color w:val="000000"/>
          <w:sz w:val="28"/>
          <w:szCs w:val="28"/>
        </w:rPr>
        <w:t>«Федеральной целевой программе развития образования»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говорится о необходимости воспитания культурной, творческой личности,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умеющей в дальнейшем найти свое место в сложной, постоянно изменяющейся действительности, о возникновении потребности в воспитании нравственной основы подрастающего поколения.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Народные истоки оказались той опорой формирования основ нравственности, которая складывалась веками, на протяжении столетий была близка и понятна каждому россиянину.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Народное искусство, как часть материальной культуры, обладает не проходящей нравственной, эстетической, познавательной ценностью.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lastRenderedPageBreak/>
        <w:t>Вбирая в себя исторический опыт многих поколений, оно имеет колоссальное значение для развития личности. В произведениях народного творчества заключена особая воспитательная ценность, влияющая на формирование патриотических чувств.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 xml:space="preserve">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фольклорные образы привлекают внимание ребёнка, доставляют ему радость и в то же время оказывают на него своё воспитательное воздействие. Знакомство с детским фольклором развивает интерес к народному пению, воспитывает художественный вкус, развивает речь ребёнка, формирует его нравственные привычки, обогащает знания детей о природе. Яркие, оригинальные, доступные по форме и содержанию </w:t>
      </w:r>
      <w:proofErr w:type="spellStart"/>
      <w:r w:rsidRPr="002B05D9">
        <w:rPr>
          <w:color w:val="000000"/>
          <w:sz w:val="28"/>
          <w:szCs w:val="28"/>
        </w:rPr>
        <w:t>заклички</w:t>
      </w:r>
      <w:proofErr w:type="spellEnd"/>
      <w:r w:rsidRPr="002B05D9">
        <w:rPr>
          <w:color w:val="000000"/>
          <w:sz w:val="28"/>
          <w:szCs w:val="28"/>
        </w:rPr>
        <w:t xml:space="preserve">, </w:t>
      </w:r>
      <w:proofErr w:type="gramStart"/>
      <w:r w:rsidRPr="002B05D9">
        <w:rPr>
          <w:color w:val="000000"/>
          <w:sz w:val="28"/>
          <w:szCs w:val="28"/>
        </w:rPr>
        <w:t>приговорки</w:t>
      </w:r>
      <w:proofErr w:type="gramEnd"/>
      <w:r w:rsidRPr="002B05D9">
        <w:rPr>
          <w:color w:val="000000"/>
          <w:sz w:val="28"/>
          <w:szCs w:val="28"/>
        </w:rPr>
        <w:t>, дразнилки легко запоминаются и могут широко использоваться детьми в играх. Они забавляют ребёнка и, вместе с тем обучают навыкам поведения.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любви. Ребёнку народное творчество доступно и понятно, а значит и интересно.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color w:val="000000"/>
          <w:sz w:val="28"/>
          <w:szCs w:val="28"/>
        </w:rPr>
        <w:t>Основной целью приобщения детей к истокам русской народной культуры мы поставили перед собой следующее: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Глубже изучать культуру родного края и использовать свои знания в приобщении детей к истокам русской народной культуры;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Воспитывать личность ребёнка, обладающего базовой культурой, формировать его культурные потребности, эмоциональную отзывчивость.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color w:val="000000"/>
          <w:sz w:val="28"/>
          <w:szCs w:val="28"/>
        </w:rPr>
        <w:t>Определив цель, мы поставили перед собой конкретные задачи: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воспитывать любовь к Родине, к родному краю и его истории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lastRenderedPageBreak/>
        <w:t>приобщать к культуре и традициям русского народа, воспитывать лучшие качества, присущие ему: трудолюбие, доброту, взаимовыручку, сочувствие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воспитывать уважительное отношение в общении с другими детьми и взрослыми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учить понимать роль семьи, свое место в семье, воспитывать будущих хозяина </w:t>
      </w:r>
      <w:r w:rsidRPr="002B05D9">
        <w:rPr>
          <w:i/>
          <w:iCs/>
          <w:color w:val="000000"/>
          <w:sz w:val="28"/>
          <w:szCs w:val="28"/>
        </w:rPr>
        <w:t>(хозяйку)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формировать ценностные ориентиры на жизнь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формировать чувство собственного достоинства, как представителя своего народа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развивать творческие и интеллектуальные способности детей, художественный вкус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познакомить с богатым, образным родным языком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обогатить речь детей, развивать речевую культуру</w:t>
      </w:r>
    </w:p>
    <w:p w:rsidR="00024ECB" w:rsidRPr="002B05D9" w:rsidRDefault="00024ECB" w:rsidP="002B05D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выявить эффективность использования малых фольклорных форм в разных видах деятельности детей.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А далее шла кропотливая работа.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Мы старались применять материал по народному творчеству в повседневной жизни детей. Подобрали серию потешек, прибауток, пальчиковых игр, загадок, пословиц, поговорок, хороводов, народных игр и использовала их в работе с детьми средней группы на занятиях, в режимных моментах, драматизации сказок, кукольном и настольном театрах.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Были и трудности, например, не было соответствующих материалов и пособий, окружающая действительность  не давала возможности реального приобщения детей к народной культуре.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Вот тут пришли на помощь и родители, и бабушки, и сотрудники.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Общими усилиями стали собирать материал в уголок старинного русского быта. Сделали переносную печь </w:t>
      </w:r>
      <w:r w:rsidRPr="002B05D9">
        <w:rPr>
          <w:i/>
          <w:iCs/>
          <w:color w:val="000000"/>
          <w:sz w:val="28"/>
          <w:szCs w:val="28"/>
        </w:rPr>
        <w:t>(из-за нехватки помещений)</w:t>
      </w:r>
      <w:r w:rsidRPr="002B05D9">
        <w:rPr>
          <w:color w:val="000000"/>
          <w:sz w:val="28"/>
          <w:szCs w:val="28"/>
        </w:rPr>
        <w:t>, разместили домашнюю утварь, полотенца, рушники, вышивку…и т. д</w:t>
      </w:r>
      <w:proofErr w:type="gramStart"/>
      <w:r w:rsidRPr="002B05D9">
        <w:rPr>
          <w:color w:val="000000"/>
          <w:sz w:val="28"/>
          <w:szCs w:val="28"/>
        </w:rPr>
        <w:t>..</w:t>
      </w:r>
      <w:proofErr w:type="gramEnd"/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lastRenderedPageBreak/>
        <w:t>Здесь же разместили предметы народно-прикладного искусства </w:t>
      </w:r>
      <w:r w:rsidRPr="002B05D9">
        <w:rPr>
          <w:i/>
          <w:iCs/>
          <w:color w:val="000000"/>
          <w:sz w:val="28"/>
          <w:szCs w:val="28"/>
        </w:rPr>
        <w:t>(Городец, Хохлома, Дымка, Гжель и др.)</w:t>
      </w:r>
      <w:r w:rsidRPr="002B05D9">
        <w:rPr>
          <w:color w:val="000000"/>
          <w:sz w:val="28"/>
          <w:szCs w:val="28"/>
        </w:rPr>
        <w:t>. Это было вызвано тем, что именно в такой обстановке хотелось познакомить детей с народными промыслами всей России.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Теперь в </w:t>
      </w:r>
      <w:r w:rsidRPr="002B05D9">
        <w:rPr>
          <w:b/>
          <w:bCs/>
          <w:i/>
          <w:iCs/>
          <w:color w:val="000000"/>
          <w:sz w:val="28"/>
          <w:szCs w:val="28"/>
        </w:rPr>
        <w:t>«избе»</w:t>
      </w:r>
      <w:r w:rsidRPr="002B05D9">
        <w:rPr>
          <w:color w:val="000000"/>
          <w:sz w:val="28"/>
          <w:szCs w:val="28"/>
        </w:rPr>
        <w:t xml:space="preserve"> стали проводить мероприятия по ознакомлению детей с устным народным творчеством и декоративно-прикладным искусством, петь народные песни, частушки, </w:t>
      </w:r>
      <w:proofErr w:type="spellStart"/>
      <w:r w:rsidRPr="002B05D9">
        <w:rPr>
          <w:color w:val="000000"/>
          <w:sz w:val="28"/>
          <w:szCs w:val="28"/>
        </w:rPr>
        <w:t>заклички</w:t>
      </w:r>
      <w:proofErr w:type="spellEnd"/>
      <w:r w:rsidRPr="002B05D9">
        <w:rPr>
          <w:color w:val="000000"/>
          <w:sz w:val="28"/>
          <w:szCs w:val="28"/>
        </w:rPr>
        <w:t>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 перспективе устраивать посиделки с чаепитием из самовара, угощением печеньем </w:t>
      </w:r>
      <w:r w:rsidRPr="002B05D9">
        <w:rPr>
          <w:b/>
          <w:bCs/>
          <w:i/>
          <w:iCs/>
          <w:color w:val="000000"/>
          <w:sz w:val="28"/>
          <w:szCs w:val="28"/>
        </w:rPr>
        <w:t>«жаворонки»</w:t>
      </w:r>
      <w:r w:rsidRPr="002B05D9">
        <w:rPr>
          <w:color w:val="000000"/>
          <w:sz w:val="28"/>
          <w:szCs w:val="28"/>
        </w:rPr>
        <w:t> и т. д.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Большую радость приносили детям народные игрушки и игры с ними. Особый интерес вызывали яркие матрёшки. Малышам рассказываем о красоте, яркости, об особенностях игрушки. Постепенно подводим к осмыслению понятия</w:t>
      </w:r>
      <w:proofErr w:type="gramStart"/>
      <w:r w:rsidRPr="002B05D9">
        <w:rPr>
          <w:b/>
          <w:bCs/>
          <w:i/>
          <w:iCs/>
          <w:color w:val="000000"/>
          <w:sz w:val="28"/>
          <w:szCs w:val="28"/>
        </w:rPr>
        <w:t>«н</w:t>
      </w:r>
      <w:proofErr w:type="gramEnd"/>
      <w:r w:rsidRPr="002B05D9">
        <w:rPr>
          <w:b/>
          <w:bCs/>
          <w:i/>
          <w:iCs/>
          <w:color w:val="000000"/>
          <w:sz w:val="28"/>
          <w:szCs w:val="28"/>
        </w:rPr>
        <w:t>ародная игрушка»</w:t>
      </w:r>
      <w:r w:rsidRPr="002B05D9">
        <w:rPr>
          <w:color w:val="000000"/>
          <w:sz w:val="28"/>
          <w:szCs w:val="28"/>
        </w:rPr>
        <w:t xml:space="preserve">. Старшие дети знакомились с её мастерами, историей возникновения. Детей младшего возраста знакомим с предметами быта, их названиями, предназначением, способами действий с ними, а старшим детям объясняем историческую преемственность с современными аналогами. Например, </w:t>
      </w:r>
      <w:proofErr w:type="spellStart"/>
      <w:proofErr w:type="gramStart"/>
      <w:r w:rsidRPr="002B05D9">
        <w:rPr>
          <w:color w:val="000000"/>
          <w:sz w:val="28"/>
          <w:szCs w:val="28"/>
        </w:rPr>
        <w:t>лучина-керосиновая</w:t>
      </w:r>
      <w:proofErr w:type="spellEnd"/>
      <w:proofErr w:type="gramEnd"/>
      <w:r w:rsidRPr="002B05D9">
        <w:rPr>
          <w:color w:val="000000"/>
          <w:sz w:val="28"/>
          <w:szCs w:val="28"/>
        </w:rPr>
        <w:t xml:space="preserve"> — </w:t>
      </w:r>
      <w:proofErr w:type="spellStart"/>
      <w:r w:rsidRPr="002B05D9">
        <w:rPr>
          <w:color w:val="000000"/>
          <w:sz w:val="28"/>
          <w:szCs w:val="28"/>
        </w:rPr>
        <w:t>лампа-электрическая</w:t>
      </w:r>
      <w:proofErr w:type="spellEnd"/>
      <w:r w:rsidRPr="002B05D9">
        <w:rPr>
          <w:color w:val="000000"/>
          <w:sz w:val="28"/>
          <w:szCs w:val="28"/>
        </w:rPr>
        <w:t xml:space="preserve">, </w:t>
      </w:r>
      <w:proofErr w:type="spellStart"/>
      <w:r w:rsidRPr="002B05D9">
        <w:rPr>
          <w:color w:val="000000"/>
          <w:sz w:val="28"/>
          <w:szCs w:val="28"/>
        </w:rPr>
        <w:t>валек-чугунный</w:t>
      </w:r>
      <w:proofErr w:type="spellEnd"/>
      <w:r w:rsidRPr="002B05D9">
        <w:rPr>
          <w:color w:val="000000"/>
          <w:sz w:val="28"/>
          <w:szCs w:val="28"/>
        </w:rPr>
        <w:t xml:space="preserve"> – электрический утюг.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Кроме того показываем зависимость использования предметов от образа жизни и от места проживания </w:t>
      </w:r>
      <w:r w:rsidRPr="002B05D9">
        <w:rPr>
          <w:i/>
          <w:iCs/>
          <w:color w:val="000000"/>
          <w:sz w:val="28"/>
          <w:szCs w:val="28"/>
        </w:rPr>
        <w:t xml:space="preserve">(бедные — лучиной, богатые – свечами; в лесистой местности больше деревянной посудой, а в местах богатых </w:t>
      </w:r>
      <w:proofErr w:type="spellStart"/>
      <w:proofErr w:type="gramStart"/>
      <w:r w:rsidRPr="002B05D9">
        <w:rPr>
          <w:i/>
          <w:iCs/>
          <w:color w:val="000000"/>
          <w:sz w:val="28"/>
          <w:szCs w:val="28"/>
        </w:rPr>
        <w:t>глиной-глиняной</w:t>
      </w:r>
      <w:proofErr w:type="spellEnd"/>
      <w:proofErr w:type="gramEnd"/>
      <w:r w:rsidRPr="002B05D9">
        <w:rPr>
          <w:i/>
          <w:iCs/>
          <w:color w:val="000000"/>
          <w:sz w:val="28"/>
          <w:szCs w:val="28"/>
        </w:rPr>
        <w:t>)</w:t>
      </w:r>
      <w:r w:rsidRPr="002B05D9">
        <w:rPr>
          <w:color w:val="000000"/>
          <w:sz w:val="28"/>
          <w:szCs w:val="28"/>
        </w:rPr>
        <w:t>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Организация таких моментов предполагает активность самих детей, так как им надо догадаться, для чего был нужен тот или иной предмет, как он использовался. В помощь детям загадываем загадки, используем пословицы, поговорки.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Особое внимание уделяем расширению активного словаря детей с учетом того, что зачастую внешне похожие предметы имеют разные названия </w:t>
      </w:r>
      <w:r w:rsidRPr="002B05D9">
        <w:rPr>
          <w:i/>
          <w:iCs/>
          <w:color w:val="000000"/>
          <w:sz w:val="28"/>
          <w:szCs w:val="28"/>
        </w:rPr>
        <w:t>(горшок, кувшин, скамейка, табурет</w:t>
      </w:r>
      <w:proofErr w:type="gramStart"/>
      <w:r w:rsidRPr="002B05D9">
        <w:rPr>
          <w:i/>
          <w:iCs/>
          <w:color w:val="000000"/>
          <w:sz w:val="28"/>
          <w:szCs w:val="28"/>
        </w:rPr>
        <w:t>..)</w:t>
      </w:r>
      <w:proofErr w:type="gramEnd"/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lastRenderedPageBreak/>
        <w:t>Для большей доступности </w:t>
      </w:r>
      <w:r w:rsidRPr="002B05D9">
        <w:rPr>
          <w:i/>
          <w:iCs/>
          <w:color w:val="000000"/>
          <w:sz w:val="28"/>
          <w:szCs w:val="28"/>
        </w:rPr>
        <w:t>(особенно малышам)</w:t>
      </w:r>
      <w:r w:rsidRPr="002B05D9">
        <w:rPr>
          <w:color w:val="000000"/>
          <w:sz w:val="28"/>
          <w:szCs w:val="28"/>
        </w:rPr>
        <w:t> устных фольклорных произведений в </w:t>
      </w:r>
      <w:r w:rsidRPr="002B05D9">
        <w:rPr>
          <w:b/>
          <w:bCs/>
          <w:i/>
          <w:iCs/>
          <w:color w:val="000000"/>
          <w:sz w:val="28"/>
          <w:szCs w:val="28"/>
        </w:rPr>
        <w:t>«избе»</w:t>
      </w:r>
      <w:r w:rsidRPr="002B05D9">
        <w:rPr>
          <w:color w:val="000000"/>
          <w:sz w:val="28"/>
          <w:szCs w:val="28"/>
        </w:rPr>
        <w:t xml:space="preserve"> поместили расписную кровать с младенцем-куклой. Именно так обыгрываются колыбельные песни, </w:t>
      </w:r>
      <w:proofErr w:type="spellStart"/>
      <w:r w:rsidRPr="002B05D9">
        <w:rPr>
          <w:color w:val="000000"/>
          <w:sz w:val="28"/>
          <w:szCs w:val="28"/>
        </w:rPr>
        <w:t>потешки</w:t>
      </w:r>
      <w:proofErr w:type="spellEnd"/>
      <w:r w:rsidRPr="002B05D9">
        <w:rPr>
          <w:color w:val="000000"/>
          <w:sz w:val="28"/>
          <w:szCs w:val="28"/>
        </w:rPr>
        <w:t>, прибаутки.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Чтобы заинтересовать детей, используем прием присутствия игрового персонажа. Это могут быть и игрушечные животные, наиболее часто встречающиеся в фольклорных произведениях: котик, собачка, петушок…, и сказочные герои, и персонажи кукольного театра.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Конечно, обязательно включаем сюрпризные моменты </w:t>
      </w:r>
      <w:r w:rsidRPr="002B05D9">
        <w:rPr>
          <w:i/>
          <w:iCs/>
          <w:color w:val="000000"/>
          <w:sz w:val="28"/>
          <w:szCs w:val="28"/>
        </w:rPr>
        <w:t>(сундук со сказками, пришли гости, волшебный сундучок…)</w:t>
      </w:r>
      <w:r w:rsidRPr="002B05D9">
        <w:rPr>
          <w:color w:val="000000"/>
          <w:sz w:val="28"/>
          <w:szCs w:val="28"/>
        </w:rPr>
        <w:t>, игровые приёмы </w:t>
      </w:r>
      <w:r w:rsidRPr="002B05D9">
        <w:rPr>
          <w:i/>
          <w:iCs/>
          <w:color w:val="000000"/>
          <w:sz w:val="28"/>
          <w:szCs w:val="28"/>
        </w:rPr>
        <w:t>(отправляемся в гости, преодолевая различные препятствия, путешествия на разных видах транспорта, оказание помощи хорошо знакомому персонажу, приготовление подарков для кого-то, превращения и т. д.)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Для того</w:t>
      </w:r>
      <w:proofErr w:type="gramStart"/>
      <w:r w:rsidRPr="002B05D9">
        <w:rPr>
          <w:color w:val="000000"/>
          <w:sz w:val="28"/>
          <w:szCs w:val="28"/>
        </w:rPr>
        <w:t>,</w:t>
      </w:r>
      <w:proofErr w:type="gramEnd"/>
      <w:r w:rsidRPr="002B05D9">
        <w:rPr>
          <w:color w:val="000000"/>
          <w:sz w:val="28"/>
          <w:szCs w:val="28"/>
        </w:rPr>
        <w:t xml:space="preserve"> чтобы познакомить детей с достаточно сложными понятиями, например, о роли обрядов и традиций в жизни людей, о значении поговорок и народных примет, используем отличный приём — диалог между воспитателем и игровым персонажем. Воспитатель выполняет как бы связующую роль между детьми и игровым персонажем. Персонаж, в зависимости от ситуации, может выступать в роли знатока, который обучает детей, а может быть и наоборот — дети обучают глупого или ленивого, игрового или сказочного персонажа. На таких примерах, как правило, решаются и воспитательные задачи. Игровой персонаж не всегда ведёт себя наилучшим образом: может быть капризным, непослушным, невежливым. Поучая и урезонивая его вместе с воспитателем, дети утверждаются в положительном поведении, способах общения.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 </w:t>
      </w:r>
      <w:r w:rsidRPr="002B05D9">
        <w:rPr>
          <w:b/>
          <w:bCs/>
          <w:i/>
          <w:iCs/>
          <w:color w:val="000000"/>
          <w:sz w:val="28"/>
          <w:szCs w:val="28"/>
        </w:rPr>
        <w:t>«избе»</w:t>
      </w:r>
      <w:r w:rsidRPr="002B05D9">
        <w:rPr>
          <w:color w:val="000000"/>
          <w:sz w:val="28"/>
          <w:szCs w:val="28"/>
        </w:rPr>
        <w:t xml:space="preserve"> более интересно и качественнее стала проходить совместная деятельность по знакомству с народно-прикладным искусством. </w:t>
      </w:r>
      <w:proofErr w:type="gramStart"/>
      <w:r w:rsidRPr="002B05D9">
        <w:rPr>
          <w:color w:val="000000"/>
          <w:sz w:val="28"/>
          <w:szCs w:val="28"/>
        </w:rPr>
        <w:t>Формы разнообразны: интегрированные, по замыслу, тематические, коллективные работы, организация выставок, народные праздники, развлечения.</w:t>
      </w:r>
      <w:proofErr w:type="gramEnd"/>
      <w:r w:rsidRPr="002B05D9">
        <w:rPr>
          <w:color w:val="000000"/>
          <w:sz w:val="28"/>
          <w:szCs w:val="28"/>
        </w:rPr>
        <w:t xml:space="preserve"> Для повышения эффективности усвоения техники рисования, лепки, аппликации </w:t>
      </w:r>
      <w:r w:rsidRPr="002B05D9">
        <w:rPr>
          <w:color w:val="000000"/>
          <w:sz w:val="28"/>
          <w:szCs w:val="28"/>
        </w:rPr>
        <w:lastRenderedPageBreak/>
        <w:t>используем игры, игровые приемы и упражнения </w:t>
      </w:r>
      <w:r w:rsidRPr="002B05D9">
        <w:rPr>
          <w:i/>
          <w:iCs/>
          <w:color w:val="000000"/>
          <w:sz w:val="28"/>
          <w:szCs w:val="28"/>
        </w:rPr>
        <w:t>(смотреть выше)</w:t>
      </w:r>
      <w:r w:rsidRPr="002B05D9">
        <w:rPr>
          <w:color w:val="000000"/>
          <w:sz w:val="28"/>
          <w:szCs w:val="28"/>
        </w:rPr>
        <w:t>. Обязательно необходимо полюбоваться выполненными работами, похвалить детей, поблагодарить за труд. Важно учить анализировать свои работы и работы товарищей. Для этого вместе с детьми готовые работы вывешиваем, выставляем, чтобы каждый ребёнок, найдя свою работу, смог сравнить её с другими работами, увидеть преимущества и недостатки. Формы анализа могут быть разными: выбор работ по вопросам воспитателя, сравнение узора на предмете и рисунке, и.т. д.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Практический опыт показал, что при отборе фольклорного материала нужно учитывать возрастные возможности детей. Для детей младшего дошкольного возраста более доступными являются так называемые </w:t>
      </w:r>
      <w:r w:rsidRPr="002B05D9">
        <w:rPr>
          <w:b/>
          <w:bCs/>
          <w:i/>
          <w:iCs/>
          <w:color w:val="000000"/>
          <w:sz w:val="28"/>
          <w:szCs w:val="28"/>
        </w:rPr>
        <w:t>«малые фольклорные формы»</w:t>
      </w:r>
      <w:r w:rsidRPr="002B05D9">
        <w:rPr>
          <w:color w:val="000000"/>
          <w:sz w:val="28"/>
          <w:szCs w:val="28"/>
        </w:rPr>
        <w:t xml:space="preserve"> — </w:t>
      </w:r>
      <w:proofErr w:type="spellStart"/>
      <w:r w:rsidRPr="002B05D9">
        <w:rPr>
          <w:color w:val="000000"/>
          <w:sz w:val="28"/>
          <w:szCs w:val="28"/>
        </w:rPr>
        <w:t>потешки</w:t>
      </w:r>
      <w:proofErr w:type="spellEnd"/>
      <w:r w:rsidRPr="002B05D9">
        <w:rPr>
          <w:color w:val="000000"/>
          <w:sz w:val="28"/>
          <w:szCs w:val="28"/>
        </w:rPr>
        <w:t>, загадки, считалки, короткие сказки. В среднем возрасте, наряду с усложнением </w:t>
      </w:r>
      <w:r w:rsidRPr="002B05D9">
        <w:rPr>
          <w:b/>
          <w:bCs/>
          <w:i/>
          <w:iCs/>
          <w:color w:val="000000"/>
          <w:sz w:val="28"/>
          <w:szCs w:val="28"/>
        </w:rPr>
        <w:t>«малых форм»</w:t>
      </w:r>
      <w:r w:rsidRPr="002B05D9">
        <w:rPr>
          <w:color w:val="000000"/>
          <w:sz w:val="28"/>
          <w:szCs w:val="28"/>
        </w:rPr>
        <w:t>, всё большее место должно уделяться народной сказке, пословицам, поговоркам. Со старшими детьми, кроме более сложного фольклорного материала, можно использовать такую форму работы, как беседа.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 xml:space="preserve">После окончания определенного отрезка проделанной работы можно сказать, что у детей появился интерес, возросла работоспособность, всё </w:t>
      </w:r>
      <w:proofErr w:type="gramStart"/>
      <w:r w:rsidRPr="002B05D9">
        <w:rPr>
          <w:color w:val="000000"/>
          <w:sz w:val="28"/>
          <w:szCs w:val="28"/>
        </w:rPr>
        <w:t>более смелее</w:t>
      </w:r>
      <w:proofErr w:type="gramEnd"/>
      <w:r w:rsidRPr="002B05D9">
        <w:rPr>
          <w:color w:val="000000"/>
          <w:sz w:val="28"/>
          <w:szCs w:val="28"/>
        </w:rPr>
        <w:t xml:space="preserve"> стали применять пословицы, поговорки не только на занятиях, но и в свободной деятельности.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Результаты проведенной диагностики показали, что приложенные усилия совместной работы воспитателя, музыкального работника, родителей.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color w:val="000000"/>
          <w:sz w:val="28"/>
          <w:szCs w:val="28"/>
        </w:rPr>
        <w:t>В своей работе мы, конечно, опираемся на помощь родителей, стараемся сотрудничать с ними. Поэтому, приступая к работе над темой, составили план работы с родителями: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color w:val="000000"/>
          <w:sz w:val="28"/>
          <w:szCs w:val="28"/>
        </w:rPr>
        <w:t>1. Организовать консультации на темы:</w:t>
      </w:r>
    </w:p>
    <w:p w:rsidR="00024ECB" w:rsidRPr="002B05D9" w:rsidRDefault="00024ECB" w:rsidP="002B05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i/>
          <w:iCs/>
          <w:color w:val="000000"/>
          <w:sz w:val="28"/>
          <w:szCs w:val="28"/>
        </w:rPr>
        <w:t>«Куда повести малыша в выходной день?»</w:t>
      </w:r>
    </w:p>
    <w:p w:rsidR="00024ECB" w:rsidRPr="002B05D9" w:rsidRDefault="00024ECB" w:rsidP="002B05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i/>
          <w:iCs/>
          <w:color w:val="000000"/>
          <w:sz w:val="28"/>
          <w:szCs w:val="28"/>
        </w:rPr>
        <w:t>«Роль народного творчества в нравственном воспитании детей»</w:t>
      </w:r>
    </w:p>
    <w:p w:rsidR="00024ECB" w:rsidRPr="002B05D9" w:rsidRDefault="00024ECB" w:rsidP="002B05D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B05D9">
        <w:rPr>
          <w:b/>
          <w:bCs/>
          <w:i/>
          <w:iCs/>
          <w:color w:val="000000"/>
          <w:sz w:val="28"/>
          <w:szCs w:val="28"/>
        </w:rPr>
        <w:t>«Устное народное творчество - кладезь народной мудрости»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lastRenderedPageBreak/>
        <w:t>2. Привлечь родителей к сбору предметов народного быта для оформления уголка </w:t>
      </w:r>
      <w:r w:rsidRPr="002B05D9">
        <w:rPr>
          <w:b/>
          <w:bCs/>
          <w:i/>
          <w:iCs/>
          <w:color w:val="000000"/>
          <w:sz w:val="28"/>
          <w:szCs w:val="28"/>
        </w:rPr>
        <w:t>«избы»</w:t>
      </w:r>
      <w:r w:rsidRPr="002B05D9">
        <w:rPr>
          <w:color w:val="000000"/>
          <w:sz w:val="28"/>
          <w:szCs w:val="28"/>
        </w:rPr>
        <w:t> в детском саду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3. Пошив родителями элементов русского народного костюма</w:t>
      </w:r>
      <w:r w:rsidRPr="002B05D9">
        <w:rPr>
          <w:rStyle w:val="apple-converted-space"/>
          <w:color w:val="000000"/>
          <w:sz w:val="28"/>
          <w:szCs w:val="28"/>
        </w:rPr>
        <w:t> </w:t>
      </w:r>
      <w:r w:rsidRPr="002B05D9">
        <w:rPr>
          <w:i/>
          <w:iCs/>
          <w:color w:val="000000"/>
          <w:sz w:val="28"/>
          <w:szCs w:val="28"/>
        </w:rPr>
        <w:t>(юбка, кокошник, фартук)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4. Провести родительское собрание </w:t>
      </w:r>
      <w:r w:rsidRPr="002B05D9">
        <w:rPr>
          <w:b/>
          <w:bCs/>
          <w:i/>
          <w:iCs/>
          <w:color w:val="000000"/>
          <w:sz w:val="28"/>
          <w:szCs w:val="28"/>
        </w:rPr>
        <w:t>«Посиделки у самовара»</w:t>
      </w:r>
      <w:r w:rsidRPr="002B05D9">
        <w:rPr>
          <w:color w:val="000000"/>
          <w:sz w:val="28"/>
          <w:szCs w:val="28"/>
        </w:rPr>
        <w:t> с обсуждением совместной работы по приобщению детей к истокам русской народной культуры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5. Родителям вместе с детьми принять участие в выставках и конкурсах, проводимыми в ДОУ.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 xml:space="preserve">Опыт показал, как сложно донести до понимания детей даже короткое фольклорное произведение, так как в поговорках, </w:t>
      </w:r>
      <w:proofErr w:type="spellStart"/>
      <w:r w:rsidRPr="002B05D9">
        <w:rPr>
          <w:color w:val="000000"/>
          <w:sz w:val="28"/>
          <w:szCs w:val="28"/>
        </w:rPr>
        <w:t>закличках</w:t>
      </w:r>
      <w:proofErr w:type="spellEnd"/>
      <w:r w:rsidRPr="002B05D9">
        <w:rPr>
          <w:color w:val="000000"/>
          <w:sz w:val="28"/>
          <w:szCs w:val="28"/>
        </w:rPr>
        <w:t xml:space="preserve">, </w:t>
      </w:r>
      <w:proofErr w:type="spellStart"/>
      <w:r w:rsidRPr="002B05D9">
        <w:rPr>
          <w:color w:val="000000"/>
          <w:sz w:val="28"/>
          <w:szCs w:val="28"/>
        </w:rPr>
        <w:t>потешках</w:t>
      </w:r>
      <w:proofErr w:type="spellEnd"/>
      <w:r w:rsidRPr="002B05D9">
        <w:rPr>
          <w:color w:val="000000"/>
          <w:sz w:val="28"/>
          <w:szCs w:val="28"/>
        </w:rPr>
        <w:t xml:space="preserve"> часто употребляются слова, давно не встречающиеся в современной речи </w:t>
      </w:r>
      <w:r w:rsidRPr="002B05D9">
        <w:rPr>
          <w:i/>
          <w:iCs/>
          <w:color w:val="000000"/>
          <w:sz w:val="28"/>
          <w:szCs w:val="28"/>
        </w:rPr>
        <w:t xml:space="preserve">(сера </w:t>
      </w:r>
      <w:proofErr w:type="spellStart"/>
      <w:r w:rsidRPr="002B05D9">
        <w:rPr>
          <w:i/>
          <w:iCs/>
          <w:color w:val="000000"/>
          <w:sz w:val="28"/>
          <w:szCs w:val="28"/>
        </w:rPr>
        <w:t>вутица</w:t>
      </w:r>
      <w:proofErr w:type="spellEnd"/>
      <w:r w:rsidRPr="002B05D9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2B05D9">
        <w:rPr>
          <w:i/>
          <w:iCs/>
          <w:color w:val="000000"/>
          <w:sz w:val="28"/>
          <w:szCs w:val="28"/>
        </w:rPr>
        <w:t>потопела</w:t>
      </w:r>
      <w:proofErr w:type="spellEnd"/>
      <w:r w:rsidRPr="002B05D9">
        <w:rPr>
          <w:i/>
          <w:iCs/>
          <w:color w:val="000000"/>
          <w:sz w:val="28"/>
          <w:szCs w:val="28"/>
        </w:rPr>
        <w:t xml:space="preserve"> малых детушек, </w:t>
      </w:r>
      <w:proofErr w:type="spellStart"/>
      <w:r w:rsidRPr="002B05D9">
        <w:rPr>
          <w:i/>
          <w:iCs/>
          <w:color w:val="000000"/>
          <w:sz w:val="28"/>
          <w:szCs w:val="28"/>
        </w:rPr>
        <w:t>вор-воришко</w:t>
      </w:r>
      <w:proofErr w:type="spellEnd"/>
      <w:r w:rsidRPr="002B05D9">
        <w:rPr>
          <w:i/>
          <w:iCs/>
          <w:color w:val="000000"/>
          <w:sz w:val="28"/>
          <w:szCs w:val="28"/>
        </w:rPr>
        <w:t xml:space="preserve"> залез в амбаришко, полез в окошко, упал в лукошко</w:t>
      </w:r>
      <w:proofErr w:type="gramStart"/>
      <w:r w:rsidRPr="002B05D9">
        <w:rPr>
          <w:i/>
          <w:iCs/>
          <w:color w:val="000000"/>
          <w:sz w:val="28"/>
          <w:szCs w:val="28"/>
        </w:rPr>
        <w:t>..)</w:t>
      </w:r>
      <w:r w:rsidRPr="002B05D9">
        <w:rPr>
          <w:color w:val="000000"/>
          <w:sz w:val="28"/>
          <w:szCs w:val="28"/>
        </w:rPr>
        <w:t xml:space="preserve">. </w:t>
      </w:r>
      <w:proofErr w:type="gramEnd"/>
      <w:r w:rsidRPr="002B05D9">
        <w:rPr>
          <w:color w:val="000000"/>
          <w:sz w:val="28"/>
          <w:szCs w:val="28"/>
        </w:rPr>
        <w:t>Для этого необходимы наглядные средства.</w:t>
      </w:r>
    </w:p>
    <w:p w:rsidR="00024ECB" w:rsidRPr="002B05D9" w:rsidRDefault="00024ECB" w:rsidP="002B05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05D9">
        <w:rPr>
          <w:color w:val="000000"/>
          <w:sz w:val="28"/>
          <w:szCs w:val="28"/>
        </w:rPr>
        <w:t>Вот почему так нужна организация предметно-развивающей среды. Поэтому останавливаться на достигнутом нельзя, необходимо заниматься дальнейшим пополнением </w:t>
      </w:r>
      <w:r w:rsidRPr="002B05D9">
        <w:rPr>
          <w:b/>
          <w:bCs/>
          <w:i/>
          <w:iCs/>
          <w:color w:val="000000"/>
          <w:sz w:val="28"/>
          <w:szCs w:val="28"/>
        </w:rPr>
        <w:t>«избы»</w:t>
      </w:r>
      <w:r w:rsidRPr="002B05D9">
        <w:rPr>
          <w:color w:val="000000"/>
          <w:sz w:val="28"/>
          <w:szCs w:val="28"/>
        </w:rPr>
        <w:t> предметами народного быта, деталями народной одежды, образными игрушками-персонажами, куклами, привлекая и сотрудников, и родителей.</w:t>
      </w:r>
    </w:p>
    <w:p w:rsidR="00340B81" w:rsidRPr="002B05D9" w:rsidRDefault="00340B81" w:rsidP="002B0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0B81" w:rsidRPr="002B05D9" w:rsidSect="0034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018A"/>
    <w:multiLevelType w:val="multilevel"/>
    <w:tmpl w:val="8D9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B0136"/>
    <w:multiLevelType w:val="multilevel"/>
    <w:tmpl w:val="4D6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4ECB"/>
    <w:rsid w:val="00024ECB"/>
    <w:rsid w:val="00156627"/>
    <w:rsid w:val="001679E0"/>
    <w:rsid w:val="002B05D9"/>
    <w:rsid w:val="0034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CB"/>
  </w:style>
  <w:style w:type="paragraph" w:styleId="a4">
    <w:name w:val="Balloon Text"/>
    <w:basedOn w:val="a"/>
    <w:link w:val="a5"/>
    <w:uiPriority w:val="99"/>
    <w:semiHidden/>
    <w:unhideWhenUsed/>
    <w:rsid w:val="0015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</dc:creator>
  <cp:lastModifiedBy>Fet</cp:lastModifiedBy>
  <cp:revision>3</cp:revision>
  <dcterms:created xsi:type="dcterms:W3CDTF">2016-09-27T12:44:00Z</dcterms:created>
  <dcterms:modified xsi:type="dcterms:W3CDTF">2016-09-27T13:36:00Z</dcterms:modified>
</cp:coreProperties>
</file>