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8A5823" w:rsidRDefault="008A5823" w:rsidP="002F64D7">
      <w:pPr>
        <w:pStyle w:val="a3"/>
        <w:jc w:val="center"/>
        <w:rPr>
          <w:b/>
          <w:color w:val="000000"/>
        </w:rPr>
      </w:pPr>
    </w:p>
    <w:p w:rsidR="002F64D7" w:rsidRPr="008A5823" w:rsidRDefault="002F64D7" w:rsidP="002F64D7">
      <w:pPr>
        <w:pStyle w:val="a3"/>
        <w:jc w:val="center"/>
        <w:rPr>
          <w:b/>
          <w:color w:val="000000"/>
          <w:sz w:val="32"/>
        </w:rPr>
      </w:pPr>
      <w:r w:rsidRPr="008A5823">
        <w:rPr>
          <w:b/>
          <w:color w:val="000000"/>
          <w:sz w:val="32"/>
        </w:rPr>
        <w:t>Конспект мастер-класса</w:t>
      </w:r>
      <w:r w:rsidR="008A5823">
        <w:rPr>
          <w:b/>
          <w:color w:val="000000"/>
          <w:sz w:val="32"/>
        </w:rPr>
        <w:t xml:space="preserve"> для педагогов</w:t>
      </w:r>
    </w:p>
    <w:p w:rsidR="002F64D7" w:rsidRPr="008A5823" w:rsidRDefault="002F64D7" w:rsidP="002F64D7">
      <w:pPr>
        <w:pStyle w:val="a3"/>
        <w:jc w:val="center"/>
        <w:rPr>
          <w:b/>
          <w:color w:val="000000"/>
          <w:sz w:val="32"/>
        </w:rPr>
      </w:pPr>
      <w:r w:rsidRPr="008A5823">
        <w:rPr>
          <w:b/>
          <w:color w:val="000000"/>
          <w:sz w:val="32"/>
        </w:rPr>
        <w:t>«Использование здоровьесберегающих технологий в ДОУ»</w:t>
      </w:r>
    </w:p>
    <w:p w:rsidR="008A5823" w:rsidRDefault="002F64D7" w:rsidP="002F64D7">
      <w:pPr>
        <w:pStyle w:val="a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</w:p>
    <w:p w:rsidR="008A5823" w:rsidRDefault="008A5823" w:rsidP="002F64D7">
      <w:pPr>
        <w:pStyle w:val="a3"/>
        <w:jc w:val="center"/>
        <w:rPr>
          <w:color w:val="000000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2F64D7">
      <w:pPr>
        <w:pStyle w:val="a3"/>
        <w:jc w:val="center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8A5823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8A5823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/>
          <w:sz w:val="28"/>
        </w:rPr>
      </w:pPr>
    </w:p>
    <w:p w:rsidR="008A5823" w:rsidRPr="00E72E76" w:rsidRDefault="002F64D7" w:rsidP="002D0976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/>
          <w:color w:val="000000"/>
          <w:sz w:val="28"/>
        </w:rPr>
      </w:pPr>
      <w:r w:rsidRPr="00E72E76">
        <w:rPr>
          <w:rFonts w:asciiTheme="majorHAnsi" w:hAnsiTheme="majorHAnsi"/>
          <w:color w:val="000000"/>
          <w:sz w:val="28"/>
        </w:rPr>
        <w:t xml:space="preserve">  Автор: </w:t>
      </w:r>
      <w:r w:rsidR="00530C44">
        <w:rPr>
          <w:rFonts w:asciiTheme="majorHAnsi" w:hAnsiTheme="majorHAnsi"/>
          <w:color w:val="000000"/>
          <w:sz w:val="28"/>
        </w:rPr>
        <w:t xml:space="preserve"> </w:t>
      </w:r>
      <w:proofErr w:type="spellStart"/>
      <w:r w:rsidR="00530C44">
        <w:rPr>
          <w:rFonts w:asciiTheme="majorHAnsi" w:hAnsiTheme="majorHAnsi"/>
          <w:color w:val="000000"/>
          <w:sz w:val="28"/>
        </w:rPr>
        <w:t>Осадченко</w:t>
      </w:r>
      <w:proofErr w:type="spellEnd"/>
      <w:r w:rsidR="00530C44">
        <w:rPr>
          <w:rFonts w:asciiTheme="majorHAnsi" w:hAnsiTheme="majorHAnsi"/>
          <w:color w:val="000000"/>
          <w:sz w:val="28"/>
        </w:rPr>
        <w:t xml:space="preserve">  Ольга  Николаевна.</w:t>
      </w:r>
    </w:p>
    <w:p w:rsidR="002D0976" w:rsidRPr="00E72E76" w:rsidRDefault="002D0976" w:rsidP="002D0976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/>
          <w:color w:val="000000"/>
          <w:sz w:val="28"/>
        </w:rPr>
      </w:pPr>
    </w:p>
    <w:p w:rsidR="002D0976" w:rsidRPr="00E72E76" w:rsidRDefault="002D0976" w:rsidP="002D0976">
      <w:pPr>
        <w:pStyle w:val="a3"/>
        <w:spacing w:before="0" w:beforeAutospacing="0" w:after="0" w:afterAutospacing="0" w:line="276" w:lineRule="auto"/>
        <w:jc w:val="right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8A5823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8A5823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/>
          <w:sz w:val="28"/>
        </w:rPr>
      </w:pPr>
    </w:p>
    <w:p w:rsidR="008A5823" w:rsidRPr="00E72E76" w:rsidRDefault="008A5823" w:rsidP="008A5823">
      <w:pPr>
        <w:pStyle w:val="a3"/>
        <w:spacing w:before="0" w:beforeAutospacing="0" w:after="0" w:afterAutospacing="0"/>
        <w:jc w:val="right"/>
        <w:rPr>
          <w:rFonts w:asciiTheme="majorHAnsi" w:hAnsiTheme="majorHAnsi"/>
          <w:color w:val="000000"/>
          <w:sz w:val="28"/>
        </w:rPr>
      </w:pPr>
    </w:p>
    <w:p w:rsidR="002F64D7" w:rsidRPr="00E72E76" w:rsidRDefault="002F64D7" w:rsidP="008A5823">
      <w:pPr>
        <w:pStyle w:val="a3"/>
        <w:spacing w:before="0" w:beforeAutospacing="0" w:after="0" w:afterAutospacing="0" w:line="276" w:lineRule="auto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Цель: применение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здоровьесберегающих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технологий в воспитательно-образовательном процессе дошкольного учреждения.</w:t>
      </w:r>
      <w:r w:rsidR="008A5823"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2F64D7" w:rsidRPr="00E72E76" w:rsidRDefault="002F64D7" w:rsidP="008A5823">
      <w:pPr>
        <w:pStyle w:val="a3"/>
        <w:spacing w:before="0" w:beforeAutospacing="0" w:after="0" w:afterAutospacing="0" w:line="276" w:lineRule="auto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Задачи:</w:t>
      </w:r>
    </w:p>
    <w:p w:rsidR="002F64D7" w:rsidRPr="00E72E76" w:rsidRDefault="002F64D7" w:rsidP="008A582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познакомить педагогов с разнообразными приемами и методами, которые оказывают положительное воздействие на здоровье воспитанников</w:t>
      </w:r>
    </w:p>
    <w:p w:rsidR="002F64D7" w:rsidRPr="00E72E76" w:rsidRDefault="002F64D7" w:rsidP="008A5823">
      <w:pPr>
        <w:pStyle w:val="a3"/>
        <w:numPr>
          <w:ilvl w:val="0"/>
          <w:numId w:val="3"/>
        </w:numPr>
        <w:spacing w:line="276" w:lineRule="auto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поделиться личным опытом работы по сохранению здоровья дошкольников</w:t>
      </w:r>
    </w:p>
    <w:p w:rsidR="002F64D7" w:rsidRPr="00E72E76" w:rsidRDefault="002F64D7" w:rsidP="008A5823">
      <w:pPr>
        <w:pStyle w:val="a3"/>
        <w:numPr>
          <w:ilvl w:val="0"/>
          <w:numId w:val="3"/>
        </w:numPr>
        <w:spacing w:line="276" w:lineRule="auto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распространение педагогического опыта по применению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здоровьесберегающих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технологий в воспитательно-образовательном процессе</w:t>
      </w:r>
    </w:p>
    <w:p w:rsidR="008A5823" w:rsidRPr="00E72E76" w:rsidRDefault="002F64D7" w:rsidP="008A582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познакомить педагогов с элементами ЗСТ с целью повышения их профессиональной компетентности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left="357"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Ход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: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Здравствуйте, уважаемые коллеги. Представляю вашему вниманию мастер-класс </w:t>
      </w:r>
      <w:r w:rsidRPr="00E72E76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Использование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здоровьесберегающих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технологий в ДОУ.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Хотелось бы начать со слов великого русск</w:t>
      </w:r>
      <w:r w:rsidR="008A5823" w:rsidRPr="00E72E76">
        <w:rPr>
          <w:rFonts w:asciiTheme="majorHAnsi" w:hAnsiTheme="majorHAnsi"/>
          <w:color w:val="000000"/>
          <w:sz w:val="28"/>
          <w:szCs w:val="28"/>
        </w:rPr>
        <w:t>ого педагога В.А. Сухомлинского</w:t>
      </w:r>
      <w:r w:rsidRPr="00E72E76">
        <w:rPr>
          <w:rFonts w:asciiTheme="majorHAnsi" w:hAnsiTheme="majorHAnsi"/>
          <w:color w:val="000000"/>
          <w:sz w:val="28"/>
          <w:szCs w:val="28"/>
        </w:rPr>
        <w:t>: «Забота о здоровье 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.»</w:t>
      </w:r>
      <w:proofErr w:type="gramEnd"/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Все, чему мы учим детей, они должны применять в реальной жизни</w:t>
      </w:r>
      <w:r w:rsidR="008A5823" w:rsidRPr="00E72E76">
        <w:rPr>
          <w:rFonts w:asciiTheme="majorHAnsi" w:hAnsiTheme="majorHAnsi"/>
          <w:color w:val="000000"/>
          <w:sz w:val="28"/>
          <w:szCs w:val="28"/>
        </w:rPr>
        <w:t>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Итак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существует 10 заповедей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Соблюдайте режим дня!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2.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Обращайте больше внимания на питание!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>3.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Больше двигайтесь!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4.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Спите в прохладной комнате!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5.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Не гасите в себе гнев, дайте вырваться ему наружу!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6.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Постоянно занимайтесь интеллектуальной деятельностью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7.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Гоните прочь уныние и хандру!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8.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Адекватно реагируйте на все проявления своего организма!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9.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Старайтесь получать как можно больше положительных эмоций!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10.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>Желайте себе и окружающим только добра!</w:t>
      </w:r>
    </w:p>
    <w:p w:rsidR="008A5823" w:rsidRPr="00E72E76" w:rsidRDefault="008A5823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Пришло время 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технологий, назначение которых - объединить педагогов, психологов, медиков, родителей и самое главное – самих детей на сохранение, укрепление здоровья, получили название «</w:t>
      </w:r>
      <w:proofErr w:type="spellStart"/>
      <w:r w:rsidR="002F64D7" w:rsidRPr="00E72E76">
        <w:rPr>
          <w:rFonts w:asciiTheme="majorHAnsi" w:hAnsiTheme="majorHAnsi"/>
          <w:color w:val="000000"/>
          <w:sz w:val="28"/>
          <w:szCs w:val="28"/>
        </w:rPr>
        <w:t>здоровьесберегающие</w:t>
      </w:r>
      <w:proofErr w:type="spellEnd"/>
      <w:r w:rsidR="002F64D7" w:rsidRPr="00E72E76">
        <w:rPr>
          <w:rFonts w:asciiTheme="majorHAnsi" w:hAnsiTheme="majorHAnsi"/>
          <w:color w:val="000000"/>
          <w:sz w:val="28"/>
          <w:szCs w:val="28"/>
        </w:rPr>
        <w:t>». Что же такое «</w:t>
      </w:r>
      <w:proofErr w:type="spellStart"/>
      <w:r w:rsidR="002F64D7" w:rsidRPr="00E72E76">
        <w:rPr>
          <w:rFonts w:asciiTheme="majorHAnsi" w:hAnsiTheme="majorHAnsi"/>
          <w:color w:val="000000"/>
          <w:sz w:val="28"/>
          <w:szCs w:val="28"/>
        </w:rPr>
        <w:t>здоровьесберегающие</w:t>
      </w:r>
      <w:proofErr w:type="spellEnd"/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технологии»?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Здоровьесберегающие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Здоровьесберегающая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технология – это целостная система воспитательно-оздоровительных, коррекционных и</w:t>
      </w:r>
      <w:r w:rsidR="008A5823"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профилактических мероприятий, которые осуществляются в процессе взаимодействия ребёнка и педагога, ребёнка и родителей, ребёнка и медицинского работника.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Формы организации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здоровьесберегающей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работы</w:t>
      </w:r>
      <w:r w:rsidR="00D773E8" w:rsidRPr="00E72E76">
        <w:rPr>
          <w:rFonts w:asciiTheme="majorHAnsi" w:hAnsiTheme="majorHAnsi"/>
          <w:color w:val="000000"/>
          <w:sz w:val="28"/>
          <w:szCs w:val="28"/>
        </w:rPr>
        <w:t xml:space="preserve"> в дошкольном учреждении</w:t>
      </w:r>
      <w:r w:rsidRPr="00E72E76">
        <w:rPr>
          <w:rFonts w:asciiTheme="majorHAnsi" w:hAnsiTheme="majorHAnsi"/>
          <w:color w:val="000000"/>
          <w:sz w:val="28"/>
          <w:szCs w:val="28"/>
        </w:rPr>
        <w:t>: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1. Физкультурные занятия - это организованная форма обучения. Проводятся 2 раза в неделю в группе и один раз на прогулке.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2. Утренняя гимнастика - это важный элемент двигательного режима, средство для поднятия эмоционального тонуса детей.</w:t>
      </w:r>
    </w:p>
    <w:p w:rsidR="008A5823" w:rsidRPr="00E72E76" w:rsidRDefault="002F64D7" w:rsidP="008A582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3. Подвижные и спортивные игры - это игры с правилами, где используются естественные 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движения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и достижение цели не требует высоких физических напряжений.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4. Пальчиковая гимнастика - это тренировка тонких движений пальцев и кисти рук.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5.Артикуляционная гимнастика - это упражнения для формирования правильного произношения: выработки полноценных движений губ, языка, челюсти.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6.Гимнастика для глаз - это упражнения для снятия глазного напряжения.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>7. Физкультминутки - это динамические паузы для профилактики переутомления на занятиях интеллектуального цикла.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8. Бодрящая гимнастика - это переход от сна к бодрствованию через движения.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9.Коррегирующая гимнастика - это система индивидуальных заданий, направленных на развитие и коррекцию конкретных видов движений и мышц.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10. Физические упражнения в сочетании с закаливающими процедурами.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11. Физкультурные прогулки.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12. Физкультурные досуги</w:t>
      </w:r>
    </w:p>
    <w:p w:rsidR="002F64D7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13. Спортивные праздники</w:t>
      </w:r>
    </w:p>
    <w:p w:rsidR="00D773E8" w:rsidRPr="00E72E76" w:rsidRDefault="00D773E8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Практическая часть:</w:t>
      </w:r>
    </w:p>
    <w:p w:rsidR="00521CC4" w:rsidRPr="00E72E76" w:rsidRDefault="00521CC4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Сейчас я вам продемонстрирую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b/>
          <w:color w:val="000000"/>
          <w:sz w:val="28"/>
          <w:szCs w:val="28"/>
        </w:rPr>
        <w:t>м</w:t>
      </w:r>
      <w:r w:rsidR="002F64D7" w:rsidRPr="00E72E76">
        <w:rPr>
          <w:rFonts w:asciiTheme="majorHAnsi" w:hAnsiTheme="majorHAnsi"/>
          <w:b/>
          <w:color w:val="000000"/>
          <w:sz w:val="28"/>
          <w:szCs w:val="28"/>
        </w:rPr>
        <w:t>ассаж ладоней шестигранным карандашом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. Грани карандаша легко покалывают ладони и активизируют нервные окончания, снимают напряжение. Одним из видов нетрадиционного массажа является массаж с помощью карандашей. Научить детей </w:t>
      </w:r>
      <w:proofErr w:type="spellStart"/>
      <w:r w:rsidR="002F64D7" w:rsidRPr="00E72E76">
        <w:rPr>
          <w:rFonts w:asciiTheme="majorHAnsi" w:hAnsiTheme="majorHAnsi"/>
          <w:color w:val="000000"/>
          <w:sz w:val="28"/>
          <w:szCs w:val="28"/>
        </w:rPr>
        <w:t>самомассажу</w:t>
      </w:r>
      <w:proofErr w:type="spellEnd"/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 рук не сложно. С помощью шестигранных карандашей ребёнок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Очень нравятся детям массажные упражнения, которые сочетаются с проговариванием коротких стихотворений и рифмовок.</w:t>
      </w:r>
    </w:p>
    <w:p w:rsidR="00521CC4" w:rsidRPr="00E72E76" w:rsidRDefault="00521CC4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Далее: </w:t>
      </w:r>
      <w:r w:rsidR="002F64D7" w:rsidRPr="00E72E76">
        <w:rPr>
          <w:rFonts w:asciiTheme="majorHAnsi" w:hAnsiTheme="majorHAnsi"/>
          <w:b/>
          <w:color w:val="000000"/>
          <w:sz w:val="28"/>
          <w:szCs w:val="28"/>
        </w:rPr>
        <w:t>Массаж с прищепками</w:t>
      </w:r>
      <w:r w:rsidRPr="00E72E76">
        <w:rPr>
          <w:rFonts w:asciiTheme="majorHAnsi" w:hAnsiTheme="majorHAnsi"/>
          <w:b/>
          <w:color w:val="000000"/>
          <w:sz w:val="28"/>
          <w:szCs w:val="28"/>
        </w:rPr>
        <w:t>.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Бельевой прищепкой на ударные слоги стиха поочерёдно «кусаем» ногтевые фаланги: </w:t>
      </w:r>
      <w:proofErr w:type="gramStart"/>
      <w:r w:rsidR="002F64D7" w:rsidRPr="00E72E76">
        <w:rPr>
          <w:rFonts w:asciiTheme="majorHAnsi" w:hAnsiTheme="majorHAnsi"/>
          <w:color w:val="000000"/>
          <w:sz w:val="28"/>
          <w:szCs w:val="28"/>
        </w:rPr>
        <w:t>от</w:t>
      </w:r>
      <w:proofErr w:type="gramEnd"/>
      <w:r w:rsidR="002F64D7" w:rsidRPr="00E72E76">
        <w:rPr>
          <w:rFonts w:asciiTheme="majorHAnsi" w:hAnsiTheme="majorHAnsi"/>
          <w:color w:val="000000"/>
          <w:sz w:val="28"/>
          <w:szCs w:val="28"/>
        </w:rPr>
        <w:t xml:space="preserve"> указательного к мизинцу и обратно. После 1-го двустишия — смена рук. (Проверьте на себе, чтобы прищепки были не слишком тугими.)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Кусается сильно котёнок-глупыш,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Он думает: это не палец, а мышь.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—Но я же играю с тобою, малыш!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—А будешь кусаться — скажу тебе «кыш!».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Массаж ладоней массажными мячиками по методу Су – </w:t>
      </w:r>
      <w:proofErr w:type="spellStart"/>
      <w:r w:rsidRPr="00E72E76">
        <w:rPr>
          <w:rFonts w:asciiTheme="majorHAnsi" w:hAnsiTheme="majorHAnsi"/>
          <w:b/>
          <w:color w:val="000000"/>
          <w:sz w:val="28"/>
          <w:szCs w:val="28"/>
        </w:rPr>
        <w:t>Джок</w:t>
      </w:r>
      <w:proofErr w:type="spellEnd"/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 терапии.</w:t>
      </w:r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Цель массажа: воздействовать на биологически активные точки по системе Су -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Джок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>, стимулируя речевые зоны коры головного мозга.</w:t>
      </w:r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Су -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Джок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Джок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– стопа. Су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Джок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–т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ерапия оказывает воздействие на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биоэнергитические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точки с </w:t>
      </w: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>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Сейчас мы выполним массаж пальцев рук «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Су-Джок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Катится колючий ёжик, нет ни 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головы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ни ножек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 ладошке бежит и пыхтит, пыхтит, пыхтит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(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к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>атаем шарик слегка сжимая ладонями прямыми движениями между ладонями)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Мне по пальчикам бежит и пыхтит, пыхтит, пыхтит.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Бегает туда-сюда, мне щекотно, да, да, да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(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д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>вижения по пальцам)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Уходи колючий ёж в тёмный лес, где ты живёшь!</w:t>
      </w:r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(кладём в ладонь шарик и берём подушечками пальцев)</w:t>
      </w:r>
    </w:p>
    <w:p w:rsidR="00521CC4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Спасибо, молодцы, у вас получилось.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Массаж ладоней</w:t>
      </w:r>
      <w:r w:rsidR="00521CC4" w:rsidRPr="00E72E76">
        <w:rPr>
          <w:rFonts w:asciiTheme="majorHAnsi" w:hAnsiTheme="majorHAnsi"/>
          <w:b/>
          <w:color w:val="000000"/>
          <w:sz w:val="28"/>
          <w:szCs w:val="28"/>
        </w:rPr>
        <w:t>.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Ежик колет нам ладошки,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Поиграем с ним немножко.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Если будем с ним играть —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Ручки будем развивать.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Ловкими станут пальчики,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Умными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— девочки, мальчики. </w:t>
      </w:r>
    </w:p>
    <w:p w:rsidR="0041527B" w:rsidRPr="00E72E76" w:rsidRDefault="002F64D7" w:rsidP="00521CC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Ежик нам ладошки колет,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Руки нам готовит к школе.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Гимнастика для глаз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Гимнастика для глаз: «Солнышко»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Солнышко вставало, солнышко тучки считало.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Посмотрело вверх, посмотрело вниз,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Вправо, влево, глазками поморгало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И закрыло глазки, не хочется солнышку просыпаться!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Но просыпаться надо.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Солнышко проснулось, к щёчкам прикоснулось.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(Дети гладят себя по щекам).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Лучиками провело и погладило, и погладило.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(Дети гладят себя по голове).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>Если мы хотим, чтобы у наших детей было хорошее зрение, мы должны на своих занятиях уделять достаточно много времени гимнастике для глаз.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А сейчас я хочу познакомить вас с ещё одним </w:t>
      </w:r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методом - </w:t>
      </w:r>
      <w:proofErr w:type="spellStart"/>
      <w:r w:rsidRPr="00E72E76">
        <w:rPr>
          <w:rFonts w:asciiTheme="majorHAnsi" w:hAnsiTheme="majorHAnsi"/>
          <w:b/>
          <w:color w:val="000000"/>
          <w:sz w:val="28"/>
          <w:szCs w:val="28"/>
        </w:rPr>
        <w:t>кинезиология</w:t>
      </w:r>
      <w:proofErr w:type="spellEnd"/>
      <w:r w:rsidRPr="00E72E76">
        <w:rPr>
          <w:rFonts w:asciiTheme="majorHAnsi" w:hAnsiTheme="majorHAnsi"/>
          <w:b/>
          <w:color w:val="000000"/>
          <w:sz w:val="28"/>
          <w:szCs w:val="28"/>
        </w:rPr>
        <w:t>.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Кинезиология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– наука о развитии головного мозга через определённые двигательные упражнения. Основателями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кинезиологии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являются американские педагоги, доктора наук Пол и Гейл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Деннисоны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>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Упражнение с педагогами: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«Кулак-ребро-ладонь»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Ладошки вверх,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Ладошки вниз,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А теперь их на бочок-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И зажали в кулачок.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Бодрящая гимнастика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Глазки открываются,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Глазки просыпаются,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Потягушки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— ножки,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Потягушки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— пяточки,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Ручки и ладошки,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Сладкие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ребяточки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>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proofErr w:type="spellStart"/>
      <w:r w:rsidRPr="00E72E76">
        <w:rPr>
          <w:rFonts w:asciiTheme="majorHAnsi" w:hAnsiTheme="majorHAnsi"/>
          <w:b/>
          <w:color w:val="000000"/>
          <w:sz w:val="28"/>
          <w:szCs w:val="28"/>
        </w:rPr>
        <w:t>Самомассаж</w:t>
      </w:r>
      <w:proofErr w:type="spellEnd"/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Самомассаж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«Путешествие по телу».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А теперь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>Есть на пальцах наших ногти,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на руках – запястья, локти,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Темя, шея, плечи, грудь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И животик не забудь!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Бёдра, пятки, 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двое стоп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>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Голень и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голеностоп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>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Есть колени и спина,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Но она всего одна!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Есть у нас на голове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уха два и мочки две.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Брови, скулы и виски,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И глаза, что так близки.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Щёки, нос и две ноздри,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Губы, зубы – посмотри!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Подбородок под губой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Вот что знаем мы с тобой!</w:t>
      </w:r>
    </w:p>
    <w:p w:rsidR="00191381" w:rsidRPr="00E72E76" w:rsidRDefault="002F64D7" w:rsidP="00191381">
      <w:pPr>
        <w:shd w:val="clear" w:color="auto" w:fill="FFFFFF"/>
        <w:spacing w:before="360"/>
        <w:ind w:right="43" w:firstLine="269"/>
        <w:jc w:val="both"/>
        <w:rPr>
          <w:rFonts w:asciiTheme="majorHAnsi" w:hAnsiTheme="majorHAnsi"/>
          <w:sz w:val="28"/>
        </w:rPr>
      </w:pPr>
      <w:proofErr w:type="spellStart"/>
      <w:r w:rsidRPr="00E72E76">
        <w:rPr>
          <w:rFonts w:asciiTheme="majorHAnsi" w:hAnsiTheme="majorHAnsi"/>
          <w:b/>
          <w:color w:val="000000"/>
          <w:sz w:val="28"/>
          <w:szCs w:val="28"/>
        </w:rPr>
        <w:t>Сказкотерапия</w:t>
      </w:r>
      <w:proofErr w:type="spellEnd"/>
      <w:r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>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придуманная сказка ребёнком, открывающая суть проблемы - основа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сказкотерапии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>со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 xml:space="preserve"> взрослыми.</w:t>
      </w:r>
      <w:r w:rsidR="00E72E76" w:rsidRPr="00E72E76">
        <w:rPr>
          <w:rFonts w:asciiTheme="majorHAnsi" w:hAnsiTheme="majorHAnsi"/>
          <w:color w:val="000000"/>
          <w:spacing w:val="-6"/>
          <w:sz w:val="28"/>
        </w:rPr>
        <w:t>.</w:t>
      </w:r>
      <w:r w:rsidR="00E72E76" w:rsidRPr="00E72E76">
        <w:rPr>
          <w:rFonts w:asciiTheme="majorHAnsi" w:hAnsiTheme="majorHAnsi"/>
          <w:color w:val="000000"/>
          <w:spacing w:val="-2"/>
          <w:sz w:val="28"/>
          <w:szCs w:val="28"/>
        </w:rPr>
        <w:t xml:space="preserve"> Сегодня все большее внимание уделяется развитию творческих </w:t>
      </w:r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 xml:space="preserve">способностей, </w:t>
      </w:r>
      <w:proofErr w:type="spellStart"/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>креативности</w:t>
      </w:r>
      <w:proofErr w:type="spellEnd"/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 xml:space="preserve"> ребенка дошкольного возраста. Э. </w:t>
      </w:r>
      <w:proofErr w:type="spellStart"/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>Фромм</w:t>
      </w:r>
      <w:proofErr w:type="spellEnd"/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 xml:space="preserve"> </w:t>
      </w:r>
      <w:r w:rsidR="00E72E76" w:rsidRPr="00E72E76">
        <w:rPr>
          <w:rFonts w:asciiTheme="majorHAnsi" w:hAnsiTheme="majorHAnsi"/>
          <w:color w:val="000000"/>
          <w:spacing w:val="-1"/>
          <w:sz w:val="28"/>
          <w:szCs w:val="28"/>
        </w:rPr>
        <w:t xml:space="preserve">сформулировал понятие </w:t>
      </w:r>
      <w:proofErr w:type="spellStart"/>
      <w:r w:rsidR="00E72E76" w:rsidRPr="00E72E76">
        <w:rPr>
          <w:rFonts w:asciiTheme="majorHAnsi" w:hAnsiTheme="majorHAnsi"/>
          <w:color w:val="000000"/>
          <w:spacing w:val="-1"/>
          <w:sz w:val="28"/>
          <w:szCs w:val="28"/>
        </w:rPr>
        <w:t>креативности</w:t>
      </w:r>
      <w:proofErr w:type="spellEnd"/>
      <w:r w:rsidR="00E72E76" w:rsidRPr="00E72E76">
        <w:rPr>
          <w:rFonts w:asciiTheme="majorHAnsi" w:hAnsiTheme="majorHAnsi"/>
          <w:color w:val="000000"/>
          <w:spacing w:val="-1"/>
          <w:sz w:val="28"/>
          <w:szCs w:val="28"/>
        </w:rPr>
        <w:t xml:space="preserve"> как «способность ребенка, </w:t>
      </w:r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t>взрослого удивляться и познавать, умение находить решение в нестан</w:t>
      </w:r>
      <w:r w:rsidR="00E72E76" w:rsidRPr="00E72E76">
        <w:rPr>
          <w:rFonts w:asciiTheme="majorHAnsi" w:hAnsiTheme="majorHAnsi"/>
          <w:color w:val="000000"/>
          <w:spacing w:val="-7"/>
          <w:sz w:val="28"/>
          <w:szCs w:val="28"/>
        </w:rPr>
        <w:softHyphen/>
      </w:r>
      <w:r w:rsidR="00E72E76" w:rsidRPr="00E72E76">
        <w:rPr>
          <w:rFonts w:asciiTheme="majorHAnsi" w:hAnsiTheme="majorHAnsi"/>
          <w:color w:val="000000"/>
          <w:spacing w:val="-4"/>
          <w:sz w:val="28"/>
          <w:szCs w:val="28"/>
        </w:rPr>
        <w:t xml:space="preserve">дартных ситуациях, нацеленность на открытие нового и способность </w:t>
      </w:r>
      <w:r w:rsidR="00E72E76" w:rsidRPr="00E72E76">
        <w:rPr>
          <w:rFonts w:asciiTheme="majorHAnsi" w:hAnsiTheme="majorHAnsi"/>
          <w:color w:val="000000"/>
          <w:spacing w:val="-6"/>
          <w:sz w:val="28"/>
          <w:szCs w:val="28"/>
        </w:rPr>
        <w:t xml:space="preserve">к глубокому осознанию своего опыта».                                                                                                  </w:t>
      </w:r>
      <w:proofErr w:type="spellStart"/>
      <w:r w:rsidR="00E72E76" w:rsidRPr="00E72E76">
        <w:rPr>
          <w:rFonts w:asciiTheme="majorHAnsi" w:hAnsiTheme="majorHAnsi"/>
          <w:color w:val="000000"/>
          <w:spacing w:val="-6"/>
          <w:sz w:val="28"/>
          <w:szCs w:val="36"/>
        </w:rPr>
        <w:t>Сказкотерапия</w:t>
      </w:r>
      <w:proofErr w:type="spellEnd"/>
      <w:r w:rsidR="00E72E76" w:rsidRPr="00E72E76">
        <w:rPr>
          <w:rFonts w:asciiTheme="majorHAnsi" w:hAnsiTheme="majorHAnsi"/>
          <w:color w:val="000000"/>
          <w:spacing w:val="-6"/>
          <w:sz w:val="28"/>
          <w:szCs w:val="36"/>
        </w:rPr>
        <w:t xml:space="preserve"> с педагогами.</w:t>
      </w:r>
      <w:r w:rsidR="00E72E76" w:rsidRPr="00E72E76">
        <w:rPr>
          <w:rFonts w:asciiTheme="majorHAnsi" w:hAnsiTheme="majorHAnsi"/>
          <w:color w:val="000000"/>
          <w:spacing w:val="-6"/>
          <w:sz w:val="28"/>
        </w:rPr>
        <w:t xml:space="preserve">          </w:t>
      </w:r>
    </w:p>
    <w:p w:rsidR="00560339" w:rsidRPr="00E72E76" w:rsidRDefault="00560339" w:rsidP="00560339">
      <w:pPr>
        <w:shd w:val="clear" w:color="auto" w:fill="F4F4F4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 Представление педагогам элементов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сказкотерапии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, используемых в воспитательно-образовательной работе с детьми дошкольного возраста.</w:t>
      </w:r>
    </w:p>
    <w:p w:rsidR="00560339" w:rsidRPr="00E72E76" w:rsidRDefault="00560339" w:rsidP="00560339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60339" w:rsidRPr="00E72E76" w:rsidRDefault="00560339" w:rsidP="00560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Вовлечение в активную познавательную деятельность;</w:t>
      </w:r>
    </w:p>
    <w:p w:rsidR="00560339" w:rsidRPr="00E72E76" w:rsidRDefault="00560339" w:rsidP="005603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Ознакомление  с приемами работы со сказкой; с приемом нетрадиционной техникой рисования на воде «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»;</w:t>
      </w:r>
    </w:p>
    <w:p w:rsidR="00560339" w:rsidRPr="00E72E76" w:rsidRDefault="00560339" w:rsidP="005603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Повышение психолого-педагогической культуры.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Методическое и техническое  </w:t>
      </w:r>
      <w:proofErr w:type="spellStart"/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E72E76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иски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 жидкостью из крахмала и воды, акриловые краски по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бумагеватные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палочки,кисти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рисования,зубочистки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влажные салфетки.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Ход проведения: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ab/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Уважаемые коллеги! Сегодня  с вами вернуться в детство послушать сказку по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E72E76">
        <w:rPr>
          <w:rFonts w:asciiTheme="majorHAnsi" w:eastAsia="Times New Roman" w:hAnsiTheme="majorHAnsi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использованием нетрадиционной техники рисования.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ab/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 мне бы хотелось его начать со слов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«Сказки злые и добрые могут помочь воспитать ум. Сказка может дать ключи для того, чтобы войти в действительность новыми путями, может помочь ребёнку узнать мир, может одарить его воображение и научить, критически воспринимать окружающее»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давайте мы все вместе с вами подумаем: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такое сказка? (ответы с зала)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Важны ли сказки для ребенка? (рассуждения слушателей)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Из всего вами сказанного можно сделать следующий вывод:</w:t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сказки, вовлекая детей в круг невероятных событий, способствуют усвоению важнейших общечеловеческих и моральных ценностей. А в дальнейшем без давления со стороны взрослых учатся различать добро и зло.     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Практическая часть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Наша работа будет проходить по принципу игры-путешествия, что поможет вам не только настроиться на работу, но и в игровой ситуации продемонстрирует структуру занятия, построенного с использованием элементов </w:t>
      </w:r>
      <w:proofErr w:type="spell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ab/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Прежде, чем начать нашу работу, я познакомлю вас с основными этапами занятия: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I этап. Организационный момент с целью настроить детей на совместную работу.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II этап. Проблема практики. Её назначение расширить представление детей о чём – либо. 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III этап. Ритуал «входа» в сказку. Создать настрой на совместную работу.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IV этап. Решение проблемы. Образовательная деятельность. Здесь дети учатся устанавливать контакты и действовать в различных ситуациях.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V этап. </w:t>
      </w:r>
      <w:proofErr w:type="gramStart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Развивающий</w:t>
      </w:r>
      <w:proofErr w:type="gramEnd"/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элементы самосознания в своё внутреннее состояние. Прощаются со сказкой.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VI этап. Ритуал «выхода из сказки». Повторение ритуала «входа в сказку»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VII этап. Рефлексия. Подведение итога, что всё получилось и совсем справились, потому что были вместе и выполняли дружно.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ind w:hanging="113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  <w:lang w:eastAsia="ru-RU"/>
        </w:rPr>
        <w:tab/>
      </w: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Уважаемые коллеги, я предлагаю вам на время вернуться в детство, снова обрести окружающий мир таким, каким он виделся, чувствовался, был для нас в детстве. Вновь поверить в волшебство. В сказку…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Первый этап 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– это организационный момент, на котором я использую приветствие: «В кругу друзей», с целью настроить детей на совместную работу.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Попрошу «детей» выйти в круг для приветствия.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Беремся все за руки и повторяйте за мной: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                   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Приветствие: «В кругу друзей»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«Здравствуй мир! Здравствуй друг! Здравствуйте все вокруг!»  Найдите глазками дружка и подарите ему частичку своей души, одарите его своей самой теплой улыбкой!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Второй  этап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Далее следует - проблема практики, обычно на этом этапе я рассказываю детям сказку, из которой вытекает какая либо проблема. Я использую проблемный метод с целью мотивации детей.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Присаживайтесь удобнее, расскажу я вам, какой необычный, сказочный случай со мной произошел.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Сегодня ночью  в мое окно стучалась </w:t>
      </w:r>
      <w:proofErr w:type="gram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бабочка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Она влетела ко мне в комнату, мы с ней долго беседовали, она и рассказала  мне грустную историю.  А  я поведаю  ее  вам.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СКАЗКА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 одном сказочном лесу, на волшебной полянке росли прекрасные, волшебные  цветы. Они обладали такой волшебной силой и были настолько необычны, что могли исполнить любое желание того, кто к ним прикасался.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Подползет </w:t>
      </w:r>
      <w:proofErr w:type="spellStart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Гусеничка</w:t>
      </w:r>
      <w:proofErr w:type="spellEnd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 к цветку и загадает своё самое заветное желание…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И вот она уже порхает  разноцветной бабочкой, над цветками и собирает сладкий нектар.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Прискачет Зайка-Трусишка, на лесную полянку, окутают цветы его своим волшебным ароматом.  И никакой он больше не Трусишка, а самый смелый в лесу.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Но однажды,  случилось  несчастье!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Прознала</w:t>
      </w:r>
      <w:proofErr w:type="gramEnd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про эти «чудо - цветы»  злая колдунья.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И решила, во что бы ни стало заполучить их все себе, чтобы исполнять свои самые злые желания и страшные помыслы.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Но добрые цветы отказались помогать злой колдунье.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Она страшно разгневалась. «Ах, так!» – закричала колдунья.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«Раз вы отказываетесь исполнять мои желания» - сказала она.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 Тогда вы больше не сможете помочь никому» - и она произнесла свое страшное заклинание…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 тот же миг все цветы на волшебной полянке исчезли. Они стали не видимы…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Вот какая произошла грустная история!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А вы хотите помочь цветам вновь стать видимыми? А как мы можем им помочь? (выдвигают гипотезы)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У меня есть волшебные краски…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С их  помощью  мы сможем оживить Чудесные цветы.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Но для этого нам с вами надо отправиться в сказку…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3 этап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Теперь я вам продемонстрирую ритуал «входа»  в сказку, который использую  с целью усиления детского воображения, мысленного перемещения в сказку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Вы не побоитесь отправиться вместе со мной в сказку?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Ну! Тогда вперед!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А проводит нас туда вот эта бабочка.  (В руках держу бабочку)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Как? Спросите вы!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 Очень просто. Надо закрыть глаза и мысленно представить, как  вы летите на крыльях этой бабочки в страну своей мечты.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 (звучит музыка «Полёт бабочки», ритуал «входа» в сказку)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Вот мы в сказке...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Но как же здесь грустно и уныло…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Глазам не верю, что раньше здесь была цветущая поляна.</w:t>
      </w:r>
    </w:p>
    <w:p w:rsidR="00560339" w:rsidRPr="00E72E76" w:rsidRDefault="00560339" w:rsidP="00560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Давайте с вами вспомним, какая у нас с вами задача? (расколдовать волшебные цветы)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Мы с вами здесь, чтобы все исправить и вернуть цветам волшебную силу.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4 этап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Сейчас мы проживем следующий этап – это решение проблемы. И наша с вами задача -  расколдовать волшебные цветы.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560339" w:rsidRPr="00E72E76" w:rsidRDefault="00560339" w:rsidP="0056033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(</w:t>
      </w:r>
      <w:r w:rsidRPr="00E72E7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(На столах приготовлены миски с жидкостью из крахмала и воды, гуашь</w:t>
      </w:r>
      <w:proofErr w:type="gramStart"/>
      <w:r w:rsidRPr="00E72E7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72E7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 xml:space="preserve"> кисточки, палочки, зубочистки, бумага,  влажные салфетки)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- Колдунья спрятала  чудесные цветы на этих листах бумаги. Но  когда волшебная краска попадет на цветок, он оживет…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(выполняют задание,  наносят краску на лист бумаги.)</w:t>
      </w:r>
    </w:p>
    <w:p w:rsidR="00560339" w:rsidRPr="00E72E76" w:rsidRDefault="00560339" w:rsidP="0056033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 сегодня мы с вами научимся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рисовать красками на воде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нетрадиционной техникой рисования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Эбру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E72E7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Эбру</w:t>
      </w:r>
      <w:proofErr w:type="spellEnd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 это старейшее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искусство рисования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удивительное волшебство фантазии на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воде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Рисование на воде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такое древнее, что никто не знает, когда точно оно возникло, но мы точно знаем, что эта техника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зародилась в Азии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, получила развитие в Турции, а потом постепенно появилась в Европе.</w:t>
      </w:r>
    </w:p>
    <w:p w:rsidR="00560339" w:rsidRPr="00E72E76" w:rsidRDefault="00560339" w:rsidP="0056033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переводе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</w:t>
      </w:r>
      <w:proofErr w:type="spellStart"/>
      <w:r w:rsidRPr="00E72E7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Эбру</w:t>
      </w:r>
      <w:proofErr w:type="spellEnd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 это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«облачный»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«волнообразный»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Поэтому в Европе рисунки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</w:t>
      </w:r>
      <w:proofErr w:type="spellStart"/>
      <w:r w:rsidRPr="00E72E7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Эбру</w:t>
      </w:r>
      <w:proofErr w:type="spellEnd"/>
      <w:proofErr w:type="gramStart"/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тали называть –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«турецкая бумага»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или </w:t>
      </w:r>
      <w:r w:rsidRPr="00E72E7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«мраморная бумага»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560339" w:rsidRPr="00E72E76" w:rsidRDefault="00560339" w:rsidP="0056033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60339" w:rsidRPr="00E72E76" w:rsidRDefault="00560339" w:rsidP="0056033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Для начала рисования нам понадобятся: емкость, в которой мы будем рисовать, наполненная специальным раствором, который состоит из крахмала и воды, кисточка для фона, палочки, зубочистка для рисования, гуашь, бумага по размеру лотка</w:t>
      </w:r>
      <w:proofErr w:type="gramStart"/>
      <w:r w:rsidRPr="00E72E76">
        <w:rPr>
          <w:rFonts w:asciiTheme="majorHAnsi" w:hAnsiTheme="majorHAnsi"/>
          <w:color w:val="000000"/>
          <w:sz w:val="28"/>
          <w:szCs w:val="28"/>
        </w:rPr>
        <w:t xml:space="preserve">.. </w:t>
      </w:r>
      <w:proofErr w:type="gramEnd"/>
      <w:r w:rsidRPr="00E72E76">
        <w:rPr>
          <w:rFonts w:asciiTheme="majorHAnsi" w:hAnsiTheme="majorHAnsi"/>
          <w:color w:val="000000"/>
          <w:sz w:val="28"/>
          <w:szCs w:val="28"/>
        </w:rPr>
        <w:t>Все это вы видите на своих рабочих местах.</w:t>
      </w:r>
    </w:p>
    <w:p w:rsidR="00560339" w:rsidRPr="00E72E76" w:rsidRDefault="00560339" w:rsidP="0056033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В рисовании техникой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Эбру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:rsidR="00560339" w:rsidRPr="00E72E76" w:rsidRDefault="00560339" w:rsidP="0056033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sz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>Первое, что нам необходимо - нарисовать фон. Набираем на кончик кисти краску, стряхиваем тихонько на воду. Для фона использовать 2-3 краски.</w:t>
      </w:r>
    </w:p>
    <w:p w:rsidR="00560339" w:rsidRPr="00E72E76" w:rsidRDefault="00560339" w:rsidP="00560339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 Наш холст покрыт краской, теперь мы в руки возьмём инструмент, которым собственно и будем рисовать – это палочка или зубочистка. Одно из правил рисования по воде – палочку необходимо всегда держать под углом 90 градусов по отношению к воде. Осторожно окунем палочку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 У нас получается рисунок похожий на ёлочки.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Плавно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помедитируйте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 себя на </w:t>
      </w: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воде</w:t>
      </w:r>
      <w:r w:rsidRPr="00E72E76">
        <w:rPr>
          <w:rFonts w:asciiTheme="majorHAnsi" w:hAnsiTheme="majorHAnsi" w:cs="Times New Roman"/>
          <w:color w:val="000000"/>
          <w:sz w:val="28"/>
          <w:szCs w:val="28"/>
        </w:rPr>
        <w:t xml:space="preserve"> и поводить палочкой по поверхности, так как захочется вашей душе</w:t>
      </w:r>
      <w:proofErr w:type="gramStart"/>
      <w:r w:rsidRPr="00E72E76">
        <w:rPr>
          <w:rFonts w:asciiTheme="majorHAnsi" w:hAnsiTheme="majorHAnsi" w:cs="Times New Roman"/>
          <w:color w:val="000000"/>
          <w:sz w:val="28"/>
          <w:szCs w:val="28"/>
        </w:rPr>
        <w:t>.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Не думайте о результате, отпустите себя в личный полет фантазии, отдайтесь очарованию самого процесса!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теперь сделаем цветок. Я возьму красную и желтую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краски</w:t>
      </w:r>
      <w:proofErr w:type="gram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.Т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упым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концом палочки нанесем красный цвет. И слегка касаемся поверхности воды,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непротыкая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воду. Чтобы диаметр </w:t>
      </w:r>
      <w:proofErr w:type="gram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был больше делаем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несколько 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раз. Но красный цвет не очень интересен, поэтому поставим в центр желтую точку, а </w:t>
      </w:r>
      <w:proofErr w:type="gram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чтобы было еще интересней я в желтый цвет добавлю</w:t>
      </w:r>
      <w:proofErr w:type="gram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еще красный.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Теперь острым концом палочки проводим линии от края круга к центру, у нас получаются лепестки.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Не бывает цветов без стебля. Возьмите зеленый цвет и поставьте несколько точек.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И снова острым концом проведите линию по этим точкам сверху вниз.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Мы создали мраморный рисунок.</w:t>
      </w:r>
    </w:p>
    <w:p w:rsidR="00560339" w:rsidRPr="00E72E76" w:rsidRDefault="00560339" w:rsidP="0056033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Возьмите лист  аккуратно положите на воду на 4-5 секунд. Возьмите за края бумаги и плавно через край лотка перетащите ее, чтобы убрать лишнюю жидкость.</w:t>
      </w:r>
    </w:p>
    <w:p w:rsidR="00560339" w:rsidRPr="00E72E76" w:rsidRDefault="00560339" w:rsidP="0056033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Для детей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техникаЭбру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является прекрасным инструментом развития воображения, моторики, творчества.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Какая красота получилась…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 мы молодцы! Мы настоящие добрые волшебники.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Как не жаль, а время неутомимо бежит вперед и нам пора вернуться обратно в нашу </w:t>
      </w:r>
      <w:proofErr w:type="spellStart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несказочную</w:t>
      </w:r>
      <w:proofErr w:type="spellEnd"/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реальность…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5 этап </w:t>
      </w: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– Развивающий элементы самосознания.  Дети погружаются в своё внутреннее состояние.</w:t>
      </w:r>
    </w:p>
    <w:p w:rsidR="00560339" w:rsidRPr="00E72E76" w:rsidRDefault="00560339" w:rsidP="0056033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72E76">
        <w:rPr>
          <w:rFonts w:asciiTheme="majorHAnsi" w:eastAsia="Times New Roman" w:hAnsiTheme="majorHAnsi" w:cs="Times New Roman"/>
          <w:sz w:val="28"/>
          <w:szCs w:val="28"/>
          <w:lang w:eastAsia="ru-RU"/>
        </w:rPr>
        <w:t>И прощаются со сказкой.</w:t>
      </w:r>
    </w:p>
    <w:p w:rsidR="0041527B" w:rsidRPr="00E72E76" w:rsidRDefault="0041527B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</w:p>
    <w:p w:rsidR="00D9721E" w:rsidRPr="00E72E76" w:rsidRDefault="00191381" w:rsidP="00986775">
      <w:pPr>
        <w:pStyle w:val="a3"/>
        <w:spacing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t xml:space="preserve">каждая из рассмотренных технологий имеет оздоровительную направленность, а используемая в комплексе </w:t>
      </w:r>
      <w:proofErr w:type="spellStart"/>
      <w:r w:rsidRPr="00E72E76">
        <w:rPr>
          <w:rFonts w:asciiTheme="majorHAnsi" w:hAnsiTheme="majorHAnsi"/>
          <w:color w:val="000000"/>
          <w:sz w:val="28"/>
          <w:szCs w:val="28"/>
        </w:rPr>
        <w:t>здоровьесберегающая</w:t>
      </w:r>
      <w:proofErr w:type="spellEnd"/>
      <w:r w:rsidRPr="00E72E76">
        <w:rPr>
          <w:rFonts w:asciiTheme="majorHAnsi" w:hAnsiTheme="majorHAnsi"/>
          <w:color w:val="000000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B51E8F" w:rsidRPr="00E72E76" w:rsidRDefault="00B51E8F" w:rsidP="00B51E8F">
      <w:pPr>
        <w:pStyle w:val="a3"/>
        <w:spacing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b/>
          <w:color w:val="000000"/>
          <w:sz w:val="28"/>
          <w:szCs w:val="28"/>
        </w:rPr>
        <w:t>Итог мастер- класса</w:t>
      </w:r>
      <w:r w:rsidR="0041527B" w:rsidRPr="00E72E76">
        <w:rPr>
          <w:rFonts w:asciiTheme="majorHAnsi" w:hAnsiTheme="majorHAnsi"/>
          <w:b/>
          <w:color w:val="000000"/>
          <w:sz w:val="28"/>
          <w:szCs w:val="28"/>
        </w:rPr>
        <w:t>.</w:t>
      </w:r>
    </w:p>
    <w:p w:rsidR="0041527B" w:rsidRPr="00E72E76" w:rsidRDefault="002F64D7" w:rsidP="0041527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E72E76">
        <w:rPr>
          <w:rFonts w:asciiTheme="majorHAnsi" w:hAnsiTheme="majorHAnsi"/>
          <w:color w:val="000000"/>
          <w:sz w:val="28"/>
          <w:szCs w:val="28"/>
        </w:rPr>
        <w:lastRenderedPageBreak/>
        <w:t xml:space="preserve"> Уважаемые коллеги, я поделилась с вами вариативностью использования в своей работе разнообразных методов и приёмов для сохранения и укрепления здоровья</w:t>
      </w:r>
      <w:r w:rsidR="00C25285" w:rsidRPr="00E72E7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E72E76">
        <w:rPr>
          <w:rFonts w:asciiTheme="majorHAnsi" w:hAnsiTheme="majorHAnsi"/>
          <w:color w:val="000000"/>
          <w:sz w:val="28"/>
          <w:szCs w:val="28"/>
        </w:rPr>
        <w:t xml:space="preserve"> дошкольников. Я могу с уверенностью сказать, что они оказывают положительное воздействие на здоровье моих воспитанников во всех смыслах этого слова, у детей повышается работоспособность, улучшается качество образовательного процесса, они всегда в хорошем настроении, а это для меня самое главное.</w:t>
      </w:r>
    </w:p>
    <w:p w:rsidR="0041527B" w:rsidRPr="00E72E76" w:rsidRDefault="0041527B" w:rsidP="0041527B">
      <w:pPr>
        <w:pStyle w:val="c3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sz w:val="28"/>
          <w:szCs w:val="28"/>
        </w:rPr>
      </w:pPr>
      <w:r w:rsidRPr="00E72E76">
        <w:rPr>
          <w:rStyle w:val="c1"/>
          <w:rFonts w:asciiTheme="majorHAnsi" w:hAnsiTheme="majorHAnsi"/>
          <w:sz w:val="28"/>
          <w:szCs w:val="28"/>
        </w:rPr>
        <w:t>Наш мастер-класс подошёл к концу.  Благодарю вас за работу, с вами было очень легко и приятно работать. Есть ли у вас вопросы и предложения?</w:t>
      </w:r>
    </w:p>
    <w:p w:rsidR="002F3F6A" w:rsidRPr="00E72E76" w:rsidRDefault="002F3F6A" w:rsidP="002F3F6A">
      <w:pPr>
        <w:rPr>
          <w:rFonts w:asciiTheme="majorHAnsi" w:hAnsiTheme="majorHAnsi" w:cs="Times New Roman"/>
          <w:sz w:val="28"/>
          <w:szCs w:val="28"/>
        </w:rPr>
      </w:pPr>
      <w:r w:rsidRPr="00E72E76">
        <w:rPr>
          <w:rFonts w:asciiTheme="majorHAnsi" w:hAnsiTheme="majorHAnsi" w:cs="Times New Roman"/>
          <w:b/>
          <w:bCs/>
          <w:sz w:val="28"/>
          <w:szCs w:val="28"/>
        </w:rPr>
        <w:t>Используемая литература:   Древнейшее  искусство рисования на воде // «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Аква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 Эксперт», Давыдов Г.Н.  Нетрадиционная техника рисования в детском саду. Капская А.Ю. .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Мирончук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Т. «Планета Чудес». </w:t>
      </w:r>
      <w:proofErr w:type="gram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Развивающая</w:t>
      </w:r>
      <w:proofErr w:type="gram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сказкотерапия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 для детей.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Янушко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Е.А. Развитие мелкой моторики рук у детей раннего возраста</w:t>
      </w:r>
      <w:proofErr w:type="gram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.</w:t>
      </w:r>
      <w:proofErr w:type="gram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Трясорукова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Т.П. « Развитие межполушарного взаимодействия у детей .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Гуськова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А.А.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Развити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речевого дыхания у детей.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Бурлакина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О.В.  Комплексы упражнений для формирования правильного речевого дыхания.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Гаврючина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Л.В.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Здоровьесберегающие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технологии.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Картушина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М</w:t>
      </w:r>
      <w:proofErr w:type="gram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,Ю</w:t>
      </w:r>
      <w:proofErr w:type="gram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.  Сценарий оздоровительных досугов для детей.  Кузнецова М.Н.  Система комплексных  мероприятий по оздоровлению детей   дошкольных учреждений   Крюкова  С.В. « Здравствуй я сам».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Ивчатова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 Л.А  </w:t>
      </w:r>
      <w:proofErr w:type="spell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>Су-Джок</w:t>
      </w:r>
      <w:proofErr w:type="spellEnd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в коррекционно-педагогической работе с  детьми. Новиковская О.А. Ум на кончиках пальцев: весёлы пальчиковые игры.</w:t>
      </w:r>
      <w:proofErr w:type="gramStart"/>
      <w:r w:rsidRPr="00E72E76">
        <w:rPr>
          <w:rFonts w:asciiTheme="majorHAnsi" w:hAnsiTheme="majorHAnsi" w:cs="Times New Roman"/>
          <w:b/>
          <w:bCs/>
          <w:sz w:val="28"/>
          <w:szCs w:val="28"/>
        </w:rPr>
        <w:t xml:space="preserve">    </w:t>
      </w:r>
      <w:r w:rsidRPr="00E72E76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E72E76">
        <w:rPr>
          <w:rFonts w:asciiTheme="majorHAnsi" w:hAnsiTheme="majorHAnsi" w:cs="Times New Roman"/>
          <w:sz w:val="28"/>
          <w:szCs w:val="28"/>
        </w:rPr>
        <w:t xml:space="preserve">                                        </w:t>
      </w:r>
    </w:p>
    <w:p w:rsidR="002723B8" w:rsidRPr="00E72E76" w:rsidRDefault="002723B8" w:rsidP="008A5823">
      <w:pPr>
        <w:rPr>
          <w:rFonts w:cs="Times New Roman"/>
          <w:sz w:val="28"/>
          <w:szCs w:val="28"/>
        </w:rPr>
      </w:pPr>
    </w:p>
    <w:sectPr w:rsidR="002723B8" w:rsidRPr="00E72E76" w:rsidSect="008A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4E1"/>
    <w:multiLevelType w:val="multilevel"/>
    <w:tmpl w:val="ABC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B33CC"/>
    <w:multiLevelType w:val="hybridMultilevel"/>
    <w:tmpl w:val="5A9205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50D3"/>
    <w:multiLevelType w:val="hybridMultilevel"/>
    <w:tmpl w:val="0106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D8F71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F21B8"/>
    <w:multiLevelType w:val="multilevel"/>
    <w:tmpl w:val="A75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13258"/>
    <w:multiLevelType w:val="hybridMultilevel"/>
    <w:tmpl w:val="2FBCC84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211D5F"/>
    <w:multiLevelType w:val="hybridMultilevel"/>
    <w:tmpl w:val="E7B6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4D7"/>
    <w:rsid w:val="00033675"/>
    <w:rsid w:val="00162493"/>
    <w:rsid w:val="00191381"/>
    <w:rsid w:val="00220854"/>
    <w:rsid w:val="00233E62"/>
    <w:rsid w:val="002723B8"/>
    <w:rsid w:val="002B0135"/>
    <w:rsid w:val="002D0976"/>
    <w:rsid w:val="002F3F6A"/>
    <w:rsid w:val="002F64D7"/>
    <w:rsid w:val="00374B72"/>
    <w:rsid w:val="003A5B44"/>
    <w:rsid w:val="003D4805"/>
    <w:rsid w:val="0040792B"/>
    <w:rsid w:val="0041527B"/>
    <w:rsid w:val="00451FF0"/>
    <w:rsid w:val="00521CC4"/>
    <w:rsid w:val="00530C44"/>
    <w:rsid w:val="00560339"/>
    <w:rsid w:val="00685301"/>
    <w:rsid w:val="006F76AF"/>
    <w:rsid w:val="00777068"/>
    <w:rsid w:val="007E1C90"/>
    <w:rsid w:val="007F56A1"/>
    <w:rsid w:val="00846AC7"/>
    <w:rsid w:val="00847DDE"/>
    <w:rsid w:val="008A5823"/>
    <w:rsid w:val="00986775"/>
    <w:rsid w:val="00AC0585"/>
    <w:rsid w:val="00B51E8F"/>
    <w:rsid w:val="00B7625A"/>
    <w:rsid w:val="00C25285"/>
    <w:rsid w:val="00D773E8"/>
    <w:rsid w:val="00D9721E"/>
    <w:rsid w:val="00E01B0F"/>
    <w:rsid w:val="00E72E76"/>
    <w:rsid w:val="00E745A8"/>
    <w:rsid w:val="00EA5CB4"/>
    <w:rsid w:val="00ED68DE"/>
    <w:rsid w:val="00FD7AA8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27B"/>
  </w:style>
  <w:style w:type="character" w:customStyle="1" w:styleId="c1">
    <w:name w:val="c1"/>
    <w:basedOn w:val="a0"/>
    <w:rsid w:val="0041527B"/>
  </w:style>
  <w:style w:type="paragraph" w:customStyle="1" w:styleId="c3">
    <w:name w:val="c3"/>
    <w:basedOn w:val="a"/>
    <w:rsid w:val="0041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РУСИК</dc:creator>
  <cp:keywords/>
  <dc:description/>
  <cp:lastModifiedBy>Ольга Осадченко</cp:lastModifiedBy>
  <cp:revision>34</cp:revision>
  <dcterms:created xsi:type="dcterms:W3CDTF">2018-12-11T07:01:00Z</dcterms:created>
  <dcterms:modified xsi:type="dcterms:W3CDTF">2022-12-12T17:27:00Z</dcterms:modified>
</cp:coreProperties>
</file>