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№26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bookmarkStart w:id="0" w:name="__DdeLink__1218_4185755449"/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Паспорт проекта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color w:val="333333"/>
          <w:kern w:val="2"/>
          <w:sz w:val="24"/>
          <w:szCs w:val="24"/>
          <w:lang w:eastAsia="ru-RU"/>
        </w:rPr>
        <w:t xml:space="preserve">Мы читаем </w:t>
      </w:r>
      <w:r>
        <w:rPr>
          <w:rFonts w:eastAsia="Times New Roman" w:cs="Times New Roman" w:ascii="Times New Roman" w:hAnsi="Times New Roman"/>
          <w:b/>
          <w:color w:val="333333"/>
          <w:kern w:val="2"/>
          <w:sz w:val="24"/>
          <w:szCs w:val="24"/>
          <w:lang w:eastAsia="ru-RU"/>
        </w:rPr>
        <w:t>А.С. Пушкина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bookmarkEnd w:id="0"/>
    </w:p>
    <w:p>
      <w:pPr>
        <w:pStyle w:val="Normal"/>
        <w:shd w:val="clear" w:color="auto" w:fill="FFFFFF"/>
        <w:spacing w:lineRule="auto" w:line="240" w:before="0" w:after="0"/>
        <w:jc w:val="both"/>
        <w:rPr>
          <w:color w:themeColor="text1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Провела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учитель-логопед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кв. категории   Байтурина М.Д.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eastAsia="ru-RU"/>
        </w:rPr>
        <w:t>Актуальность проекта. 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Одним из самых ярких творцов художественных образов, доступных пониманию детей является А. С. Пушкин. Напевность, ритмичность, лаконичность, выразительность, музыкальность его стихов всегда находит отклик в душе, как взрослого, так и ребенка. Рано или поздно поэт становится другом каждому читающему человеку, и задача взрослых познакомить с ним ребенка как можно раньше и сделать его стихи, сказки, жизнь частью внутреннего мира растущего человека.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Проект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: краткосрочный (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31.0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.-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.21.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Вид проекта: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 познавательный, творческий.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Участники проекта: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 дети подготовительной группы, родители, воспитател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ь Булаева Е.В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 формирование у детей интереса к художественной литературе, воспитание у детей любви к сказкам А. С. Пушкина, создание в группе уголка.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Задачи: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продолжать знакомить детей с творчеством великого русского поэта и писателя А. С. Пушкина;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воспитывать умение слушать и понимать литературные произведения, эмоционально откликаться на них;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способствовать развитию свободного общения со взрослыми и сверстниками в ходе реализации проекта;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развивать речевую активность изучая сказки А. С. Пушкина;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развивать элементы творчества, учить использовать прочитанное в других видах деятельности;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прививать любовь к родному языку. Умение эмоционально - эстетически воспринимать произведения русской классической литературы;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- учить детей аккуратно обращаться с книгами.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редполагаемый результат: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1. Дети познакомятся с биографией А. С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2. Научатся различать сказки волшебные, бытовые, о животных.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3. Дети узнают больше сказок А. С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4. У детей будет формироваться нравственное понятие «добро всегда побеждает зло».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5. У детей будет формироваться бережное отношение к книгам.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6. Создание в группе уголка, по ознакомлению детей с творчеством А. С.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7. Создание выставки творческих работ, по мотивам произведений А. С.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8. Активное участие родителей в реализации проекта.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Этапы работы над проектом: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1. Подготовительный этап: определение цели и задач проекта, сбор информационного материала, создание условий для организации развивающей среды, составление плана мероприятий по организации детской деятельности; обсуждение с родителями и коллегами целей и задач проекта.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2. Основной этап: проводятся запланированные мероприятия: беседы, творческая деятельность, рассматривание иллюстраций, чтение сказок, просмотр сказок, игры выставка творческих работ.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3. Заключительный этап: соотнесение поставленных прогнозируемых результатов с получением обобщения материалов проекта.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Этапы реализации проекта.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1 этап – подготовительный.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 Беседа с родителями на тему «Сказки А. С. Пушкина».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Обсудить цели и задачи проекта. Сформировать интерес у родителей по созданию условий для реализации проекта. 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2 Консультация для родителей «Наш Пушкин», «Зачем читать детям книги на ночь?» Беседа с родителей по данной теме. 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3 Подбор иллюстрации для показа, художественную литературу. Создать условия для реализации проекта «Сказки А. С. Пушкина».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2 этап – основной.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4 Знакомство детей с жизнью и творчеством А. С.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Чтение «Сказки о рыбаке и рыбке».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Игра «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Собери сказку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». Вызвать интерес к жизни и творчеству русского поэта – писателя А. С.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5 Чтение художественной литературы «Сказка о царе Салтане»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Способствовать развитию художественного восприятия текста; учить понимать поэтический язык А. С. Пушкина; прививать любовь к родине, к её истокам; развивать память. 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6 Беседа «как художники иллюстрировали «Сказку о царе Салтане» Вызвать у детей интерес к творчеству художников-иллюстраторов, их оригинальности, умение по-своему видеть произведения А. С. Пушкина; развивать умение сравнивать и сопоставлять характеры и образы, изображенные художником.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7 Чтение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и з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аучивание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отрывка стихотворения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«У лукоморья дуб зелёный». Развивать речевую активность, через коммуникативные навыки.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8.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Раскрашивание раскрасок Развивать творческие способности детей 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9. Рисование красками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Золотая рыбка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». Развивать образное мышление, речь, память. Учить выражать сказочн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персонаж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А. С. Пушкина в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рисовании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10.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Чтение «Сказки о попе и работнике его Балде».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11.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Игра «Золотая рыбка» Развивать память, речь, расширять словарный запас. Продолжать развивать выносливость, ловкость.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Тематическая в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ыставка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по творчеству А.С. Пушкина.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Развивать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любознательность 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lang w:eastAsia="ru-RU"/>
        </w:rPr>
        <w:t xml:space="preserve"> интереса к творчеству А. С. 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  <w:lang w:eastAsia="ru-RU"/>
        </w:rPr>
        <w:t>Пушкина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3 этап - заключительный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икторина «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На солнечной поляне Лукоморья...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» Развивать речевую и познавательную активность.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Коллективная а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ппликация «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У Лукоморья...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». Развивать образное мышление, речь, память. Учить выражать сказочных персонажей А. С. Пушкина в аппликации.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По реализации проекта «Сказки А. С. Пушкина» были получены следующие результаты:</w:t>
      </w:r>
    </w:p>
    <w:p>
      <w:pPr>
        <w:pStyle w:val="Normal"/>
        <w:spacing w:lineRule="auto" w:line="240" w:before="0" w:after="0"/>
        <w:ind w:firstLine="360"/>
        <w:jc w:val="both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В ходе реализации данного проекта у детей развивался интерес к сказкам А. С. Пушкина, познавательная активность, творческие способности, формировался коммуникативные навыки в общении друг с другом и со взрослыми, эмоциональная отзывчивость, эмоциональное отношение к героям и фактам произведений. Совершенствовался выразительность чтения небольших отрывков сказок. Умение детей создавать художественные образы посредством различных видов ИЗО деятельности. Дети получили более глубокие знания о русской культуре, о быте и традициях русского народа.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1. Дети познакомились с жизнью и творчеством А. С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2. Дети познакомились со сказками А. С. Пушкина.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3. У детей формировался бережное отношение к книгам.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4. Была организована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тематическая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выставка, посвященная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творчеству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А. С. Пушкина.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5. Проведен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 xml:space="preserve"> викторин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: «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На солнечной поляне Лукоморья...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.</w:t>
      </w:r>
      <w:r>
        <w:br w:type="page"/>
      </w:r>
    </w:p>
    <w:p>
      <w:pPr>
        <w:pStyle w:val="Normal"/>
        <w:shd w:val="clear" w:color="auto" w:fill="FFFFFF"/>
        <w:spacing w:lineRule="auto" w:line="240"/>
        <w:ind w:left="197" w:hanging="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ru-RU"/>
        </w:rPr>
        <w:t>Литература.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А.С.Пушкин. «Стихи и сказки». Изд.Детская литература, М.,1974г.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А.Самарцев. А.С.Пушкин. Изд. Белый город. М., 2003г.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pacing w:val="-1"/>
          <w:sz w:val="24"/>
          <w:szCs w:val="24"/>
          <w:lang w:eastAsia="ru-RU"/>
        </w:rPr>
        <w:t xml:space="preserve">И.Токмакова. Поговорим с тобой о А.С.Пушкине. Дошкольное воспитание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№1.1999 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ind w:left="360" w:right="1152" w:hanging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pacing w:val="-1"/>
          <w:sz w:val="24"/>
          <w:szCs w:val="24"/>
          <w:lang w:eastAsia="ru-RU"/>
        </w:rPr>
        <w:t xml:space="preserve">Г.Светлова. А.С.Пушкин «Там русский дух…Там Русью пахнет!»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Дошкольное воспитание №1.1999 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pacing w:val="-1"/>
          <w:sz w:val="24"/>
          <w:szCs w:val="24"/>
          <w:lang w:eastAsia="ru-RU"/>
        </w:rPr>
        <w:t>К.Степанов. Пушкин: истоки творчества. Дошкольное воспитание №2 200 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pacing w:val="-1"/>
          <w:sz w:val="24"/>
          <w:szCs w:val="24"/>
          <w:lang w:eastAsia="ru-RU"/>
        </w:rPr>
        <w:t xml:space="preserve">Журналы «Дошкольное воспитание» № 6-97 г., № 6-98 г., № 6-99 г., № 2, №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6-2000г.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ind w:left="360" w:right="576" w:hanging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pacing w:val="-1"/>
          <w:sz w:val="24"/>
          <w:szCs w:val="24"/>
          <w:lang w:eastAsia="ru-RU"/>
        </w:rPr>
        <w:t xml:space="preserve">Л.М. Жукова. История о великом поэте Пушкин. Изд. Белый город, М.,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2003г.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0" w:after="0"/>
        <w:ind w:left="360" w:right="1440" w:hanging="360"/>
        <w:jc w:val="both"/>
        <w:outlineLvl w:val="3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pacing w:val="-1"/>
          <w:sz w:val="24"/>
          <w:szCs w:val="24"/>
          <w:lang w:eastAsia="ru-RU"/>
        </w:rPr>
        <w:t xml:space="preserve">И.А. Лыкова «Изобразительная деятельность в детском саду»;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Издательский дом «Цветные ладошки».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50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87c8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link w:val="40"/>
    <w:uiPriority w:val="9"/>
    <w:qFormat/>
    <w:rsid w:val="00a87c8f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87c8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a87c8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87c8f"/>
    <w:rPr>
      <w:b/>
      <w:bCs/>
    </w:rPr>
  </w:style>
  <w:style w:type="character" w:styleId="ListLabel2">
    <w:name w:val="ListLabel 2"/>
    <w:qFormat/>
    <w:rPr>
      <w:rFonts w:cs="Times New Roman"/>
      <w:sz w:val="24"/>
    </w:rPr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a87c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87c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LibreOffice/6.2.3.2$Windows_X86_64 LibreOffice_project/aecc05fe267cc68dde00352a451aa867b3b546ac</Application>
  <Pages>3</Pages>
  <Words>840</Words>
  <Characters>5544</Characters>
  <CharactersWithSpaces>6613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2021-06-11T08:21:00Z</dcterms:created>
  <dc:creator>Comp</dc:creator>
  <dc:description/>
  <dc:language>ru-RU</dc:language>
  <cp:lastModifiedBy/>
  <dcterms:modified xsi:type="dcterms:W3CDTF">2021-06-15T18:29:33Z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